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AB2" w:rsidRPr="005D6AB2" w:rsidRDefault="005D6AB2" w:rsidP="005D6AB2">
      <w:pPr>
        <w:jc w:val="both"/>
        <w:rPr>
          <w:rFonts w:ascii="Arial" w:hAnsi="Arial"/>
          <w:b/>
          <w:sz w:val="22"/>
          <w:szCs w:val="22"/>
        </w:rPr>
      </w:pPr>
      <w:r w:rsidRPr="005D6AB2">
        <w:rPr>
          <w:rFonts w:ascii="Arial" w:hAnsi="Arial"/>
          <w:b/>
          <w:sz w:val="22"/>
          <w:szCs w:val="22"/>
        </w:rPr>
        <w:tab/>
      </w:r>
    </w:p>
    <w:p w:rsidR="005D6AB2" w:rsidRPr="005D6AB2" w:rsidRDefault="005D6AB2" w:rsidP="005D6AB2">
      <w:pPr>
        <w:jc w:val="both"/>
        <w:rPr>
          <w:rFonts w:ascii="Arial" w:hAnsi="Arial"/>
          <w:b/>
          <w:sz w:val="22"/>
          <w:szCs w:val="22"/>
        </w:rPr>
      </w:pPr>
    </w:p>
    <w:p w:rsidR="00851D5B" w:rsidRPr="00121EE3" w:rsidRDefault="005D6AB2" w:rsidP="00851D5B">
      <w:pPr>
        <w:jc w:val="both"/>
        <w:rPr>
          <w:rFonts w:ascii="Arial" w:hAnsi="Arial"/>
          <w:b/>
          <w:sz w:val="22"/>
          <w:szCs w:val="22"/>
        </w:rPr>
      </w:pPr>
      <w:r w:rsidRPr="005D6AB2">
        <w:rPr>
          <w:rFonts w:ascii="Arial" w:hAnsi="Arial"/>
          <w:b/>
          <w:noProof/>
          <w:sz w:val="22"/>
          <w:szCs w:val="22"/>
        </w:rPr>
        <w:drawing>
          <wp:anchor distT="0" distB="0" distL="114300" distR="114300" simplePos="0" relativeHeight="251661312" behindDoc="0" locked="0" layoutInCell="1" allowOverlap="1">
            <wp:simplePos x="0" y="0"/>
            <wp:positionH relativeFrom="margin">
              <wp:align>center</wp:align>
            </wp:positionH>
            <wp:positionV relativeFrom="margin">
              <wp:align>top</wp:align>
            </wp:positionV>
            <wp:extent cx="3009900" cy="6762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99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0C63" w:rsidRDefault="00700C63" w:rsidP="009A54F5">
      <w:pPr>
        <w:jc w:val="center"/>
        <w:rPr>
          <w:rFonts w:ascii="Arial" w:hAnsi="Arial"/>
          <w:b/>
          <w:sz w:val="22"/>
          <w:szCs w:val="22"/>
        </w:rPr>
      </w:pPr>
    </w:p>
    <w:p w:rsidR="009A54F5" w:rsidRDefault="009A54F5" w:rsidP="009A54F5">
      <w:pPr>
        <w:jc w:val="center"/>
        <w:rPr>
          <w:rFonts w:ascii="Arial" w:hAnsi="Arial"/>
          <w:b/>
          <w:sz w:val="22"/>
          <w:szCs w:val="22"/>
        </w:rPr>
      </w:pPr>
      <w:r>
        <w:rPr>
          <w:noProof/>
        </w:rPr>
        <w:drawing>
          <wp:anchor distT="0" distB="0" distL="114300" distR="114300" simplePos="0" relativeHeight="251659264" behindDoc="0" locked="0" layoutInCell="1" allowOverlap="1">
            <wp:simplePos x="0" y="0"/>
            <wp:positionH relativeFrom="margin">
              <wp:posOffset>7263130</wp:posOffset>
            </wp:positionH>
            <wp:positionV relativeFrom="margin">
              <wp:posOffset>327025</wp:posOffset>
            </wp:positionV>
            <wp:extent cx="2510155" cy="871855"/>
            <wp:effectExtent l="0" t="0" r="4445" b="4445"/>
            <wp:wrapSquare wrapText="bothSides"/>
            <wp:docPr id="3" name="Picture 3" descr="R:\Administration\Admin Reception  Info\Logos 2015\Missing Lin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ministration\Admin Reception  Info\Logos 2015\Missing Link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0155" cy="871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54F5" w:rsidRDefault="009A54F5" w:rsidP="009A54F5">
      <w:pPr>
        <w:ind w:left="2880" w:hanging="2880"/>
        <w:jc w:val="both"/>
        <w:rPr>
          <w:rFonts w:ascii="Arial" w:hAnsi="Arial"/>
          <w:b/>
          <w:sz w:val="22"/>
          <w:szCs w:val="22"/>
        </w:rPr>
      </w:pPr>
    </w:p>
    <w:p w:rsidR="00851D5B" w:rsidRDefault="005D6AB2" w:rsidP="005D6AB2">
      <w:pPr>
        <w:pStyle w:val="Heading2"/>
        <w:pBdr>
          <w:top w:val="single" w:sz="12" w:space="17" w:color="auto"/>
          <w:left w:val="single" w:sz="12" w:space="4" w:color="auto"/>
          <w:bottom w:val="single" w:sz="12" w:space="1" w:color="auto"/>
          <w:right w:val="single" w:sz="12" w:space="4" w:color="auto"/>
        </w:pBdr>
        <w:jc w:val="center"/>
        <w:rPr>
          <w:rFonts w:ascii="Arial" w:hAnsi="Arial"/>
          <w:b w:val="0"/>
          <w:sz w:val="22"/>
          <w:szCs w:val="22"/>
        </w:rPr>
      </w:pPr>
      <w:r>
        <w:rPr>
          <w:rFonts w:ascii="Arial" w:hAnsi="Arial"/>
          <w:sz w:val="36"/>
        </w:rPr>
        <w:t xml:space="preserve">Safe Link </w:t>
      </w:r>
      <w:r w:rsidR="009A54F5">
        <w:rPr>
          <w:rFonts w:ascii="Arial" w:hAnsi="Arial"/>
          <w:sz w:val="36"/>
        </w:rPr>
        <w:t>Job Description</w:t>
      </w:r>
    </w:p>
    <w:p w:rsidR="00E41499" w:rsidRDefault="00E41499" w:rsidP="00851D5B">
      <w:pPr>
        <w:ind w:left="2880" w:hanging="2880"/>
        <w:jc w:val="both"/>
        <w:rPr>
          <w:rFonts w:ascii="Arial" w:hAnsi="Arial"/>
          <w:b/>
          <w:sz w:val="22"/>
          <w:szCs w:val="22"/>
        </w:rPr>
      </w:pPr>
    </w:p>
    <w:p w:rsidR="00851D5B" w:rsidRPr="00121EE3" w:rsidRDefault="00851D5B" w:rsidP="00851D5B">
      <w:pPr>
        <w:ind w:left="2880" w:hanging="2880"/>
        <w:jc w:val="both"/>
        <w:rPr>
          <w:rFonts w:ascii="Arial" w:hAnsi="Arial"/>
          <w:b/>
          <w:sz w:val="22"/>
          <w:szCs w:val="22"/>
        </w:rPr>
      </w:pPr>
      <w:r w:rsidRPr="00121EE3">
        <w:rPr>
          <w:rFonts w:ascii="Arial" w:hAnsi="Arial"/>
          <w:b/>
          <w:sz w:val="22"/>
          <w:szCs w:val="22"/>
        </w:rPr>
        <w:t>Post:</w:t>
      </w:r>
      <w:r w:rsidRPr="00121EE3">
        <w:rPr>
          <w:rFonts w:ascii="Arial" w:hAnsi="Arial"/>
          <w:sz w:val="22"/>
          <w:szCs w:val="22"/>
        </w:rPr>
        <w:t xml:space="preserve">                        </w:t>
      </w:r>
      <w:r w:rsidRPr="00121EE3">
        <w:rPr>
          <w:rFonts w:ascii="Arial" w:hAnsi="Arial"/>
          <w:sz w:val="22"/>
          <w:szCs w:val="22"/>
        </w:rPr>
        <w:tab/>
      </w:r>
      <w:r w:rsidR="007464B9">
        <w:rPr>
          <w:rFonts w:ascii="Arial" w:hAnsi="Arial"/>
          <w:b/>
          <w:sz w:val="22"/>
          <w:szCs w:val="22"/>
        </w:rPr>
        <w:t xml:space="preserve">Safe Link </w:t>
      </w:r>
      <w:r w:rsidR="00BC0175" w:rsidRPr="00BC0175">
        <w:rPr>
          <w:rFonts w:ascii="Arial" w:hAnsi="Arial"/>
          <w:b/>
          <w:sz w:val="22"/>
          <w:szCs w:val="22"/>
        </w:rPr>
        <w:t>Triage</w:t>
      </w:r>
      <w:r w:rsidR="00BA5DF9" w:rsidRPr="00BA5DF9">
        <w:rPr>
          <w:rFonts w:ascii="Arial" w:hAnsi="Arial"/>
          <w:b/>
          <w:sz w:val="22"/>
          <w:szCs w:val="22"/>
        </w:rPr>
        <w:t xml:space="preserve"> Worker</w:t>
      </w:r>
      <w:r w:rsidRPr="00121EE3">
        <w:rPr>
          <w:rFonts w:ascii="Arial" w:hAnsi="Arial"/>
          <w:b/>
          <w:sz w:val="22"/>
          <w:szCs w:val="22"/>
        </w:rPr>
        <w:t xml:space="preserve"> </w:t>
      </w:r>
    </w:p>
    <w:p w:rsidR="00851D5B" w:rsidRPr="00121EE3" w:rsidRDefault="00851D5B" w:rsidP="00851D5B">
      <w:pPr>
        <w:ind w:left="2880"/>
        <w:jc w:val="both"/>
        <w:rPr>
          <w:rFonts w:ascii="Arial" w:hAnsi="Arial"/>
          <w:b/>
          <w:sz w:val="22"/>
          <w:szCs w:val="22"/>
        </w:rPr>
      </w:pPr>
    </w:p>
    <w:p w:rsidR="00851D5B" w:rsidRPr="00121EE3" w:rsidRDefault="00851D5B" w:rsidP="00851D5B">
      <w:pPr>
        <w:ind w:left="2880" w:hanging="2880"/>
        <w:jc w:val="both"/>
        <w:rPr>
          <w:rFonts w:ascii="Arial" w:hAnsi="Arial"/>
          <w:b/>
          <w:sz w:val="22"/>
          <w:szCs w:val="22"/>
        </w:rPr>
      </w:pPr>
      <w:r w:rsidRPr="00121EE3">
        <w:rPr>
          <w:rFonts w:ascii="Arial" w:hAnsi="Arial"/>
          <w:b/>
          <w:sz w:val="22"/>
          <w:szCs w:val="22"/>
        </w:rPr>
        <w:t xml:space="preserve">Responsible to: </w:t>
      </w:r>
      <w:r w:rsidRPr="00121EE3">
        <w:rPr>
          <w:rFonts w:ascii="Arial" w:hAnsi="Arial"/>
          <w:b/>
          <w:sz w:val="22"/>
          <w:szCs w:val="22"/>
        </w:rPr>
        <w:tab/>
      </w:r>
      <w:r w:rsidR="007464B9">
        <w:rPr>
          <w:rFonts w:ascii="Arial" w:hAnsi="Arial"/>
          <w:b/>
          <w:sz w:val="22"/>
          <w:szCs w:val="22"/>
        </w:rPr>
        <w:t>Safe Link Manager</w:t>
      </w:r>
    </w:p>
    <w:p w:rsidR="00851D5B" w:rsidRPr="00121EE3" w:rsidRDefault="00851D5B" w:rsidP="00851D5B">
      <w:pPr>
        <w:jc w:val="both"/>
        <w:rPr>
          <w:rFonts w:ascii="Arial" w:hAnsi="Arial"/>
          <w:b/>
          <w:sz w:val="22"/>
          <w:szCs w:val="22"/>
        </w:rPr>
      </w:pPr>
    </w:p>
    <w:p w:rsidR="00851D5B" w:rsidRDefault="00851D5B" w:rsidP="00851D5B">
      <w:pPr>
        <w:jc w:val="both"/>
        <w:rPr>
          <w:rFonts w:ascii="Arial" w:hAnsi="Arial"/>
          <w:b/>
          <w:sz w:val="22"/>
          <w:szCs w:val="22"/>
        </w:rPr>
      </w:pPr>
      <w:r w:rsidRPr="00121EE3">
        <w:rPr>
          <w:rFonts w:ascii="Arial" w:hAnsi="Arial"/>
          <w:b/>
          <w:sz w:val="22"/>
          <w:szCs w:val="22"/>
        </w:rPr>
        <w:t>Hours</w:t>
      </w:r>
      <w:r w:rsidR="00E5649B">
        <w:rPr>
          <w:rFonts w:ascii="Arial" w:hAnsi="Arial"/>
          <w:b/>
          <w:sz w:val="22"/>
          <w:szCs w:val="22"/>
        </w:rPr>
        <w:t>:</w:t>
      </w:r>
      <w:r w:rsidRPr="00121EE3">
        <w:rPr>
          <w:rFonts w:ascii="Arial" w:hAnsi="Arial"/>
          <w:b/>
          <w:sz w:val="22"/>
          <w:szCs w:val="22"/>
        </w:rPr>
        <w:tab/>
      </w:r>
      <w:r w:rsidRPr="00121EE3">
        <w:rPr>
          <w:rFonts w:ascii="Arial" w:hAnsi="Arial"/>
          <w:b/>
          <w:sz w:val="22"/>
          <w:szCs w:val="22"/>
        </w:rPr>
        <w:tab/>
      </w:r>
      <w:r w:rsidRPr="00121EE3">
        <w:rPr>
          <w:rFonts w:ascii="Arial" w:hAnsi="Arial"/>
          <w:b/>
          <w:sz w:val="22"/>
          <w:szCs w:val="22"/>
        </w:rPr>
        <w:tab/>
      </w:r>
      <w:r w:rsidRPr="00121EE3">
        <w:rPr>
          <w:rFonts w:ascii="Arial" w:hAnsi="Arial"/>
          <w:b/>
          <w:sz w:val="22"/>
          <w:szCs w:val="22"/>
        </w:rPr>
        <w:tab/>
        <w:t>3</w:t>
      </w:r>
      <w:r w:rsidR="00C9385F">
        <w:rPr>
          <w:rFonts w:ascii="Arial" w:hAnsi="Arial"/>
          <w:b/>
          <w:sz w:val="22"/>
          <w:szCs w:val="22"/>
        </w:rPr>
        <w:t>0</w:t>
      </w:r>
      <w:r w:rsidRPr="00121EE3">
        <w:rPr>
          <w:rFonts w:ascii="Arial" w:hAnsi="Arial"/>
          <w:b/>
          <w:sz w:val="22"/>
          <w:szCs w:val="22"/>
        </w:rPr>
        <w:t xml:space="preserve"> per week</w:t>
      </w:r>
      <w:r>
        <w:rPr>
          <w:rFonts w:ascii="Arial" w:hAnsi="Arial"/>
          <w:b/>
          <w:sz w:val="22"/>
          <w:szCs w:val="22"/>
        </w:rPr>
        <w:tab/>
      </w:r>
      <w:r>
        <w:rPr>
          <w:rFonts w:ascii="Arial" w:hAnsi="Arial"/>
          <w:b/>
          <w:sz w:val="22"/>
          <w:szCs w:val="22"/>
        </w:rPr>
        <w:tab/>
      </w:r>
    </w:p>
    <w:p w:rsidR="00C0156F" w:rsidRPr="00C0156F" w:rsidRDefault="00851D5B" w:rsidP="00C0156F">
      <w:pPr>
        <w:jc w:val="both"/>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r w:rsidR="00C0156F" w:rsidRPr="00C0156F">
        <w:rPr>
          <w:rFonts w:ascii="Arial" w:hAnsi="Arial"/>
          <w:b/>
          <w:sz w:val="22"/>
          <w:szCs w:val="22"/>
        </w:rPr>
        <w:tab/>
      </w:r>
      <w:r w:rsidR="00890F89">
        <w:rPr>
          <w:rFonts w:ascii="Arial" w:hAnsi="Arial"/>
          <w:b/>
          <w:sz w:val="22"/>
          <w:szCs w:val="22"/>
        </w:rPr>
        <w:t xml:space="preserve">Over five days </w:t>
      </w:r>
      <w:bookmarkStart w:id="0" w:name="_GoBack"/>
      <w:bookmarkEnd w:id="0"/>
    </w:p>
    <w:p w:rsidR="005D6AB2" w:rsidRDefault="005D6AB2" w:rsidP="005D6AB2">
      <w:pPr>
        <w:jc w:val="both"/>
        <w:rPr>
          <w:rFonts w:ascii="Arial" w:hAnsi="Arial"/>
          <w:b/>
          <w:sz w:val="22"/>
          <w:szCs w:val="22"/>
        </w:rPr>
      </w:pPr>
    </w:p>
    <w:p w:rsidR="005D6AB2" w:rsidRPr="005D6AB2" w:rsidRDefault="005D6AB2" w:rsidP="005D6AB2">
      <w:pPr>
        <w:jc w:val="both"/>
        <w:rPr>
          <w:rFonts w:ascii="Arial" w:hAnsi="Arial"/>
          <w:b/>
          <w:sz w:val="22"/>
          <w:szCs w:val="22"/>
        </w:rPr>
      </w:pPr>
      <w:r w:rsidRPr="005D6AB2">
        <w:rPr>
          <w:rFonts w:ascii="Arial" w:hAnsi="Arial"/>
          <w:b/>
          <w:sz w:val="22"/>
          <w:szCs w:val="22"/>
        </w:rPr>
        <w:t>L</w:t>
      </w:r>
      <w:r>
        <w:rPr>
          <w:rFonts w:ascii="Arial" w:hAnsi="Arial"/>
          <w:b/>
          <w:sz w:val="22"/>
          <w:szCs w:val="22"/>
        </w:rPr>
        <w:t>ocation:</w:t>
      </w:r>
      <w:r w:rsidRPr="005D6AB2">
        <w:rPr>
          <w:rFonts w:ascii="Arial" w:hAnsi="Arial"/>
          <w:b/>
          <w:sz w:val="22"/>
          <w:szCs w:val="22"/>
        </w:rPr>
        <w:tab/>
      </w:r>
      <w:r w:rsidRPr="005D6AB2">
        <w:rPr>
          <w:rFonts w:ascii="Arial" w:hAnsi="Arial"/>
          <w:b/>
          <w:sz w:val="22"/>
          <w:szCs w:val="22"/>
        </w:rPr>
        <w:tab/>
      </w:r>
      <w:r w:rsidRPr="005D6AB2">
        <w:rPr>
          <w:rFonts w:ascii="Arial" w:hAnsi="Arial"/>
          <w:b/>
          <w:sz w:val="22"/>
          <w:szCs w:val="22"/>
        </w:rPr>
        <w:tab/>
      </w:r>
      <w:r>
        <w:rPr>
          <w:rFonts w:ascii="Arial" w:hAnsi="Arial"/>
          <w:b/>
          <w:sz w:val="22"/>
          <w:szCs w:val="22"/>
        </w:rPr>
        <w:t>Office based</w:t>
      </w:r>
      <w:r w:rsidR="002E36A5">
        <w:rPr>
          <w:rFonts w:ascii="Arial" w:hAnsi="Arial"/>
          <w:b/>
          <w:sz w:val="22"/>
          <w:szCs w:val="22"/>
        </w:rPr>
        <w:t xml:space="preserve"> </w:t>
      </w:r>
      <w:r w:rsidR="00152E75">
        <w:rPr>
          <w:rFonts w:ascii="Arial" w:hAnsi="Arial"/>
          <w:b/>
          <w:sz w:val="22"/>
          <w:szCs w:val="22"/>
        </w:rPr>
        <w:t>–</w:t>
      </w:r>
      <w:r>
        <w:rPr>
          <w:rFonts w:ascii="Arial" w:hAnsi="Arial"/>
          <w:b/>
          <w:sz w:val="22"/>
          <w:szCs w:val="22"/>
        </w:rPr>
        <w:t xml:space="preserve"> Bristol</w:t>
      </w:r>
      <w:r w:rsidR="00152E75">
        <w:rPr>
          <w:rFonts w:ascii="Arial" w:hAnsi="Arial"/>
          <w:b/>
          <w:sz w:val="22"/>
          <w:szCs w:val="22"/>
        </w:rPr>
        <w:t xml:space="preserve"> (with occasional home working)</w:t>
      </w:r>
    </w:p>
    <w:p w:rsidR="00C0156F" w:rsidRPr="00C0156F" w:rsidRDefault="00C0156F" w:rsidP="00C0156F">
      <w:pPr>
        <w:jc w:val="both"/>
        <w:rPr>
          <w:rFonts w:ascii="Arial" w:hAnsi="Arial"/>
          <w:b/>
          <w:sz w:val="22"/>
          <w:szCs w:val="22"/>
        </w:rPr>
      </w:pPr>
      <w:r w:rsidRPr="00C0156F">
        <w:rPr>
          <w:rFonts w:ascii="Arial" w:hAnsi="Arial"/>
          <w:b/>
          <w:sz w:val="22"/>
          <w:szCs w:val="22"/>
        </w:rPr>
        <w:tab/>
      </w:r>
      <w:r w:rsidRPr="00C0156F">
        <w:rPr>
          <w:rFonts w:ascii="Arial" w:hAnsi="Arial"/>
          <w:b/>
          <w:sz w:val="22"/>
          <w:szCs w:val="22"/>
        </w:rPr>
        <w:tab/>
      </w:r>
      <w:r w:rsidRPr="00C0156F">
        <w:rPr>
          <w:rFonts w:ascii="Arial" w:hAnsi="Arial"/>
          <w:b/>
          <w:sz w:val="22"/>
          <w:szCs w:val="22"/>
        </w:rPr>
        <w:tab/>
      </w:r>
      <w:r w:rsidRPr="00C0156F">
        <w:rPr>
          <w:rFonts w:ascii="Arial" w:hAnsi="Arial"/>
          <w:b/>
          <w:sz w:val="22"/>
          <w:szCs w:val="22"/>
        </w:rPr>
        <w:tab/>
      </w:r>
    </w:p>
    <w:p w:rsidR="00851D5B" w:rsidRDefault="00851D5B" w:rsidP="00C0156F">
      <w:pPr>
        <w:jc w:val="both"/>
        <w:rPr>
          <w:rFonts w:ascii="Arial" w:hAnsi="Arial"/>
          <w:b/>
          <w:bCs/>
          <w:sz w:val="22"/>
          <w:szCs w:val="22"/>
        </w:rPr>
      </w:pPr>
    </w:p>
    <w:p w:rsidR="00851D5B" w:rsidRDefault="00851D5B" w:rsidP="00851D5B">
      <w:pPr>
        <w:jc w:val="both"/>
        <w:rPr>
          <w:rFonts w:ascii="Arial" w:hAnsi="Arial"/>
          <w:b/>
          <w:bCs/>
          <w:sz w:val="22"/>
          <w:szCs w:val="22"/>
        </w:rPr>
      </w:pPr>
      <w:r w:rsidRPr="00121EE3">
        <w:rPr>
          <w:rFonts w:ascii="Arial" w:hAnsi="Arial"/>
          <w:b/>
          <w:bCs/>
          <w:sz w:val="22"/>
          <w:szCs w:val="22"/>
        </w:rPr>
        <w:t xml:space="preserve">JOB </w:t>
      </w:r>
      <w:r>
        <w:rPr>
          <w:rFonts w:ascii="Arial" w:hAnsi="Arial"/>
          <w:b/>
          <w:bCs/>
          <w:sz w:val="22"/>
          <w:szCs w:val="22"/>
        </w:rPr>
        <w:t>PURPOSE</w:t>
      </w:r>
      <w:r w:rsidRPr="00121EE3">
        <w:rPr>
          <w:rFonts w:ascii="Arial" w:hAnsi="Arial"/>
          <w:b/>
          <w:bCs/>
          <w:sz w:val="22"/>
          <w:szCs w:val="22"/>
        </w:rPr>
        <w:t>:</w:t>
      </w:r>
    </w:p>
    <w:p w:rsidR="0036080E" w:rsidRPr="0036080E" w:rsidRDefault="0036080E" w:rsidP="0036080E">
      <w:pPr>
        <w:jc w:val="both"/>
        <w:rPr>
          <w:rFonts w:ascii="Arial" w:hAnsi="Arial"/>
          <w:bCs/>
          <w:sz w:val="22"/>
          <w:szCs w:val="22"/>
        </w:rPr>
      </w:pPr>
    </w:p>
    <w:p w:rsidR="0036080E" w:rsidRPr="006044C3" w:rsidRDefault="0036080E" w:rsidP="0036080E">
      <w:pPr>
        <w:jc w:val="both"/>
        <w:rPr>
          <w:rFonts w:ascii="Arial" w:hAnsi="Arial"/>
          <w:bCs/>
          <w:color w:val="FF0000"/>
          <w:sz w:val="22"/>
          <w:szCs w:val="22"/>
        </w:rPr>
      </w:pPr>
      <w:r w:rsidRPr="0036080E">
        <w:rPr>
          <w:rFonts w:ascii="Arial" w:hAnsi="Arial"/>
          <w:bCs/>
          <w:sz w:val="22"/>
          <w:szCs w:val="22"/>
        </w:rPr>
        <w:t xml:space="preserve">The post holder will work </w:t>
      </w:r>
      <w:r w:rsidRPr="0036080E">
        <w:rPr>
          <w:rFonts w:ascii="Arial" w:hAnsi="Arial" w:cs="Arial"/>
          <w:bCs/>
          <w:sz w:val="22"/>
          <w:szCs w:val="22"/>
          <w:lang w:eastAsia="en-US"/>
        </w:rPr>
        <w:t xml:space="preserve">collaboratively within an integrated team of ISVA’s working across Avon and Somerset </w:t>
      </w:r>
      <w:r w:rsidRPr="0036080E">
        <w:rPr>
          <w:rFonts w:ascii="Arial" w:hAnsi="Arial"/>
          <w:bCs/>
          <w:sz w:val="22"/>
          <w:szCs w:val="22"/>
        </w:rPr>
        <w:t xml:space="preserve">providing pro-active, service user led support service to adult and child victims of both recent and </w:t>
      </w:r>
      <w:r w:rsidR="000040D6">
        <w:rPr>
          <w:rFonts w:ascii="Arial" w:hAnsi="Arial"/>
          <w:bCs/>
          <w:sz w:val="22"/>
          <w:szCs w:val="22"/>
        </w:rPr>
        <w:t xml:space="preserve">non-recent abuse, </w:t>
      </w:r>
      <w:r w:rsidRPr="0036080E">
        <w:rPr>
          <w:rFonts w:ascii="Arial" w:hAnsi="Arial"/>
          <w:bCs/>
          <w:sz w:val="22"/>
          <w:szCs w:val="22"/>
        </w:rPr>
        <w:t>to support them in coping with and recovering from the experience of abuse.</w:t>
      </w:r>
    </w:p>
    <w:p w:rsidR="0036080E" w:rsidRPr="0036080E" w:rsidRDefault="0036080E" w:rsidP="0036080E">
      <w:pPr>
        <w:jc w:val="both"/>
        <w:rPr>
          <w:rFonts w:ascii="Arial" w:hAnsi="Arial"/>
          <w:bCs/>
          <w:sz w:val="22"/>
          <w:szCs w:val="22"/>
        </w:rPr>
      </w:pPr>
    </w:p>
    <w:p w:rsidR="00F04A1C" w:rsidRDefault="00F04A1C" w:rsidP="008E13D9">
      <w:pPr>
        <w:jc w:val="both"/>
        <w:rPr>
          <w:rFonts w:ascii="Arial" w:hAnsi="Arial" w:cs="Arial"/>
          <w:sz w:val="22"/>
          <w:szCs w:val="22"/>
        </w:rPr>
      </w:pPr>
      <w:r w:rsidRPr="00F04A1C">
        <w:rPr>
          <w:rFonts w:ascii="Arial" w:hAnsi="Arial" w:cs="Arial"/>
          <w:sz w:val="22"/>
          <w:szCs w:val="22"/>
        </w:rPr>
        <w:t xml:space="preserve">This post will </w:t>
      </w:r>
      <w:r>
        <w:rPr>
          <w:rFonts w:ascii="Arial" w:hAnsi="Arial" w:cs="Arial"/>
          <w:sz w:val="22"/>
          <w:szCs w:val="22"/>
        </w:rPr>
        <w:t>deliver the ISVA single point of access telephone Triage service</w:t>
      </w:r>
      <w:r w:rsidR="001F200A">
        <w:rPr>
          <w:rFonts w:ascii="Arial" w:hAnsi="Arial" w:cs="Arial"/>
          <w:sz w:val="22"/>
          <w:szCs w:val="22"/>
        </w:rPr>
        <w:t xml:space="preserve"> for </w:t>
      </w:r>
      <w:r w:rsidRPr="00F04A1C">
        <w:rPr>
          <w:rFonts w:ascii="Arial" w:hAnsi="Arial" w:cs="Arial"/>
          <w:sz w:val="22"/>
          <w:szCs w:val="22"/>
        </w:rPr>
        <w:t>adult</w:t>
      </w:r>
      <w:r>
        <w:rPr>
          <w:rFonts w:ascii="Arial" w:hAnsi="Arial" w:cs="Arial"/>
          <w:sz w:val="22"/>
          <w:szCs w:val="22"/>
        </w:rPr>
        <w:t xml:space="preserve"> and child</w:t>
      </w:r>
      <w:r w:rsidRPr="00F04A1C">
        <w:rPr>
          <w:rFonts w:ascii="Arial" w:hAnsi="Arial" w:cs="Arial"/>
          <w:sz w:val="22"/>
          <w:szCs w:val="22"/>
        </w:rPr>
        <w:t xml:space="preserve"> victims of rape and sexual abuse</w:t>
      </w:r>
      <w:r>
        <w:rPr>
          <w:rFonts w:ascii="Arial" w:hAnsi="Arial" w:cs="Arial"/>
          <w:sz w:val="22"/>
          <w:szCs w:val="22"/>
        </w:rPr>
        <w:t xml:space="preserve">, </w:t>
      </w:r>
      <w:r w:rsidR="0036080E">
        <w:rPr>
          <w:rFonts w:ascii="Arial" w:hAnsi="Arial" w:cs="Arial"/>
          <w:sz w:val="22"/>
          <w:szCs w:val="22"/>
        </w:rPr>
        <w:t>families/</w:t>
      </w:r>
      <w:r>
        <w:rPr>
          <w:rFonts w:ascii="Arial" w:hAnsi="Arial" w:cs="Arial"/>
          <w:sz w:val="22"/>
          <w:szCs w:val="22"/>
        </w:rPr>
        <w:t>carers and professionals.</w:t>
      </w:r>
    </w:p>
    <w:p w:rsidR="00F04A1C" w:rsidRDefault="00F04A1C" w:rsidP="008E13D9">
      <w:pPr>
        <w:jc w:val="both"/>
        <w:rPr>
          <w:rFonts w:ascii="Arial" w:hAnsi="Arial" w:cs="Arial"/>
          <w:sz w:val="22"/>
          <w:szCs w:val="22"/>
        </w:rPr>
      </w:pPr>
    </w:p>
    <w:p w:rsidR="00F04A1C" w:rsidRDefault="00F04A1C" w:rsidP="00F04A1C">
      <w:pPr>
        <w:jc w:val="both"/>
        <w:rPr>
          <w:rFonts w:ascii="Arial" w:hAnsi="Arial"/>
          <w:bCs/>
          <w:sz w:val="22"/>
          <w:szCs w:val="22"/>
          <w:lang w:val="en-US"/>
        </w:rPr>
      </w:pPr>
      <w:r w:rsidRPr="00F04A1C">
        <w:rPr>
          <w:rFonts w:ascii="Arial" w:hAnsi="Arial"/>
          <w:bCs/>
          <w:sz w:val="22"/>
          <w:szCs w:val="22"/>
        </w:rPr>
        <w:t xml:space="preserve">The Triage Worker will be </w:t>
      </w:r>
      <w:r w:rsidR="001F200A">
        <w:rPr>
          <w:rFonts w:ascii="Arial" w:hAnsi="Arial"/>
          <w:bCs/>
          <w:sz w:val="22"/>
          <w:szCs w:val="22"/>
        </w:rPr>
        <w:t xml:space="preserve">the first point of access for people contacting the ISVA service, </w:t>
      </w:r>
      <w:r>
        <w:rPr>
          <w:rFonts w:ascii="Arial" w:hAnsi="Arial"/>
          <w:bCs/>
          <w:sz w:val="22"/>
          <w:szCs w:val="22"/>
          <w:lang w:val="en-US"/>
        </w:rPr>
        <w:t>responsible for</w:t>
      </w:r>
      <w:r w:rsidR="006044C3">
        <w:rPr>
          <w:rFonts w:ascii="Arial" w:hAnsi="Arial"/>
          <w:bCs/>
          <w:sz w:val="22"/>
          <w:szCs w:val="22"/>
          <w:lang w:val="en-US"/>
        </w:rPr>
        <w:t xml:space="preserve"> managing referrals and</w:t>
      </w:r>
      <w:r>
        <w:rPr>
          <w:rFonts w:ascii="Arial" w:hAnsi="Arial"/>
          <w:bCs/>
          <w:sz w:val="22"/>
          <w:szCs w:val="22"/>
          <w:lang w:val="en-US"/>
        </w:rPr>
        <w:t xml:space="preserve"> providing:</w:t>
      </w:r>
      <w:r w:rsidR="00560208" w:rsidRPr="00F04A1C">
        <w:rPr>
          <w:rFonts w:ascii="Arial" w:hAnsi="Arial"/>
          <w:bCs/>
          <w:sz w:val="22"/>
          <w:szCs w:val="22"/>
          <w:lang w:val="en-US"/>
        </w:rPr>
        <w:t xml:space="preserve"> </w:t>
      </w:r>
    </w:p>
    <w:p w:rsidR="00F04A1C" w:rsidRDefault="00560208" w:rsidP="00F04A1C">
      <w:pPr>
        <w:pStyle w:val="ListParagraph"/>
        <w:numPr>
          <w:ilvl w:val="0"/>
          <w:numId w:val="47"/>
        </w:numPr>
        <w:jc w:val="both"/>
        <w:rPr>
          <w:rFonts w:ascii="Arial" w:hAnsi="Arial"/>
          <w:bCs/>
          <w:sz w:val="22"/>
          <w:szCs w:val="22"/>
          <w:lang w:val="en-US"/>
        </w:rPr>
      </w:pPr>
      <w:r w:rsidRPr="00F04A1C">
        <w:rPr>
          <w:rFonts w:ascii="Arial" w:hAnsi="Arial"/>
          <w:bCs/>
          <w:sz w:val="22"/>
          <w:szCs w:val="22"/>
          <w:lang w:val="en-US"/>
        </w:rPr>
        <w:t xml:space="preserve">high quality telephone </w:t>
      </w:r>
      <w:r w:rsidR="009A6CD2" w:rsidRPr="00F04A1C">
        <w:rPr>
          <w:rFonts w:ascii="Arial" w:hAnsi="Arial"/>
          <w:bCs/>
          <w:sz w:val="22"/>
          <w:szCs w:val="22"/>
          <w:lang w:val="en-US"/>
        </w:rPr>
        <w:t xml:space="preserve">triage and </w:t>
      </w:r>
      <w:r w:rsidRPr="00F04A1C">
        <w:rPr>
          <w:rFonts w:ascii="Arial" w:hAnsi="Arial"/>
          <w:bCs/>
          <w:sz w:val="22"/>
          <w:szCs w:val="22"/>
          <w:lang w:val="en-US"/>
        </w:rPr>
        <w:t>crisis response service</w:t>
      </w:r>
    </w:p>
    <w:p w:rsidR="00F04A1C" w:rsidRDefault="00F04A1C" w:rsidP="00F04A1C">
      <w:pPr>
        <w:pStyle w:val="ListParagraph"/>
        <w:numPr>
          <w:ilvl w:val="0"/>
          <w:numId w:val="47"/>
        </w:numPr>
        <w:jc w:val="both"/>
        <w:rPr>
          <w:rFonts w:ascii="Arial" w:hAnsi="Arial"/>
          <w:bCs/>
          <w:sz w:val="22"/>
          <w:szCs w:val="22"/>
          <w:lang w:val="en-US"/>
        </w:rPr>
      </w:pPr>
      <w:r w:rsidRPr="00F04A1C">
        <w:rPr>
          <w:rFonts w:ascii="Arial" w:hAnsi="Arial"/>
          <w:bCs/>
          <w:sz w:val="22"/>
          <w:szCs w:val="22"/>
          <w:lang w:val="en-US"/>
        </w:rPr>
        <w:t>assessing client risk and need</w:t>
      </w:r>
    </w:p>
    <w:p w:rsidR="0036080E" w:rsidRDefault="0036080E" w:rsidP="00F04A1C">
      <w:pPr>
        <w:pStyle w:val="ListParagraph"/>
        <w:numPr>
          <w:ilvl w:val="0"/>
          <w:numId w:val="47"/>
        </w:numPr>
        <w:jc w:val="both"/>
        <w:rPr>
          <w:rFonts w:ascii="Arial" w:hAnsi="Arial"/>
          <w:bCs/>
          <w:sz w:val="22"/>
          <w:szCs w:val="22"/>
          <w:lang w:val="en-US"/>
        </w:rPr>
      </w:pPr>
      <w:r>
        <w:rPr>
          <w:rFonts w:ascii="Arial" w:hAnsi="Arial"/>
          <w:bCs/>
          <w:sz w:val="22"/>
          <w:szCs w:val="22"/>
          <w:lang w:val="en-US"/>
        </w:rPr>
        <w:t>advice and information</w:t>
      </w:r>
    </w:p>
    <w:p w:rsidR="00BC0175" w:rsidRDefault="00F04A1C" w:rsidP="00F04A1C">
      <w:pPr>
        <w:pStyle w:val="ListParagraph"/>
        <w:numPr>
          <w:ilvl w:val="0"/>
          <w:numId w:val="47"/>
        </w:numPr>
        <w:jc w:val="both"/>
        <w:rPr>
          <w:rFonts w:ascii="Arial" w:hAnsi="Arial"/>
          <w:bCs/>
          <w:sz w:val="22"/>
          <w:szCs w:val="22"/>
          <w:lang w:val="en-US"/>
        </w:rPr>
      </w:pPr>
      <w:r>
        <w:rPr>
          <w:rFonts w:ascii="Arial" w:hAnsi="Arial"/>
          <w:bCs/>
          <w:sz w:val="22"/>
          <w:szCs w:val="22"/>
          <w:lang w:val="en-US"/>
        </w:rPr>
        <w:t>signposting and referral</w:t>
      </w:r>
      <w:r w:rsidR="00560208" w:rsidRPr="00F04A1C">
        <w:rPr>
          <w:rFonts w:ascii="Arial" w:hAnsi="Arial"/>
          <w:bCs/>
          <w:sz w:val="22"/>
          <w:szCs w:val="22"/>
          <w:lang w:val="en-US"/>
        </w:rPr>
        <w:t xml:space="preserve"> </w:t>
      </w:r>
    </w:p>
    <w:p w:rsidR="00F04A1C" w:rsidRDefault="006044C3" w:rsidP="00F04A1C">
      <w:pPr>
        <w:pStyle w:val="ListParagraph"/>
        <w:numPr>
          <w:ilvl w:val="0"/>
          <w:numId w:val="47"/>
        </w:numPr>
        <w:jc w:val="both"/>
        <w:rPr>
          <w:rFonts w:ascii="Arial" w:hAnsi="Arial"/>
          <w:bCs/>
          <w:sz w:val="22"/>
          <w:szCs w:val="22"/>
          <w:lang w:val="en-US"/>
        </w:rPr>
      </w:pPr>
      <w:r>
        <w:rPr>
          <w:rFonts w:ascii="Arial" w:hAnsi="Arial"/>
          <w:bCs/>
          <w:sz w:val="22"/>
          <w:szCs w:val="22"/>
          <w:lang w:val="en-US"/>
        </w:rPr>
        <w:t>admission to the</w:t>
      </w:r>
      <w:r w:rsidR="00F04A1C">
        <w:rPr>
          <w:rFonts w:ascii="Arial" w:hAnsi="Arial"/>
          <w:bCs/>
          <w:sz w:val="22"/>
          <w:szCs w:val="22"/>
          <w:lang w:val="en-US"/>
        </w:rPr>
        <w:t xml:space="preserve"> full ISVA service</w:t>
      </w:r>
    </w:p>
    <w:p w:rsidR="001F200A" w:rsidRPr="00F04A1C" w:rsidRDefault="001F200A" w:rsidP="0026467C">
      <w:pPr>
        <w:pStyle w:val="ListParagraph"/>
        <w:jc w:val="both"/>
        <w:rPr>
          <w:rFonts w:ascii="Arial" w:hAnsi="Arial"/>
          <w:bCs/>
          <w:sz w:val="22"/>
          <w:szCs w:val="22"/>
          <w:lang w:val="en-US"/>
        </w:rPr>
      </w:pPr>
    </w:p>
    <w:p w:rsidR="00BC0175" w:rsidRPr="0026467C" w:rsidRDefault="0026467C" w:rsidP="008E13D9">
      <w:pPr>
        <w:jc w:val="both"/>
        <w:rPr>
          <w:rFonts w:ascii="Arial" w:hAnsi="Arial"/>
          <w:bCs/>
          <w:sz w:val="22"/>
          <w:szCs w:val="22"/>
          <w:lang w:val="en-US"/>
        </w:rPr>
      </w:pPr>
      <w:r w:rsidRPr="0026467C">
        <w:rPr>
          <w:rFonts w:ascii="Arial" w:hAnsi="Arial"/>
          <w:bCs/>
          <w:sz w:val="22"/>
          <w:szCs w:val="22"/>
        </w:rPr>
        <w:t>The role involves empowering victims to increase their options; make positive choices/decisions; increase their confidence; safety and to enable and empower them to cope and recover from their experience.</w:t>
      </w:r>
    </w:p>
    <w:p w:rsidR="0026467C" w:rsidRDefault="0026467C" w:rsidP="00BC0175">
      <w:pPr>
        <w:jc w:val="both"/>
        <w:rPr>
          <w:rFonts w:ascii="Arial" w:hAnsi="Arial"/>
          <w:bCs/>
          <w:sz w:val="22"/>
          <w:szCs w:val="22"/>
        </w:rPr>
      </w:pPr>
    </w:p>
    <w:p w:rsidR="00BC0175" w:rsidRPr="0026467C" w:rsidRDefault="006307CD" w:rsidP="00BC0175">
      <w:pPr>
        <w:jc w:val="both"/>
        <w:rPr>
          <w:rFonts w:ascii="Arial" w:hAnsi="Arial"/>
          <w:bCs/>
          <w:sz w:val="22"/>
          <w:szCs w:val="22"/>
        </w:rPr>
      </w:pPr>
      <w:r>
        <w:rPr>
          <w:rFonts w:ascii="Arial" w:hAnsi="Arial"/>
          <w:bCs/>
          <w:sz w:val="22"/>
          <w:szCs w:val="22"/>
        </w:rPr>
        <w:t>To promote the service, e</w:t>
      </w:r>
      <w:r w:rsidRPr="006307CD">
        <w:rPr>
          <w:rFonts w:ascii="Arial" w:hAnsi="Arial"/>
          <w:bCs/>
          <w:sz w:val="22"/>
          <w:szCs w:val="22"/>
        </w:rPr>
        <w:t xml:space="preserve">stablish positive, proactive and innovative working relationships with partner agencies </w:t>
      </w:r>
      <w:r w:rsidRPr="008E13D9">
        <w:rPr>
          <w:rFonts w:ascii="Arial" w:hAnsi="Arial"/>
          <w:bCs/>
          <w:sz w:val="22"/>
          <w:szCs w:val="22"/>
        </w:rPr>
        <w:t xml:space="preserve">and coordinate </w:t>
      </w:r>
      <w:r w:rsidR="0036080E">
        <w:rPr>
          <w:rFonts w:ascii="Arial" w:hAnsi="Arial"/>
          <w:bCs/>
          <w:sz w:val="22"/>
          <w:szCs w:val="22"/>
        </w:rPr>
        <w:t>access to the ISVA</w:t>
      </w:r>
      <w:r w:rsidR="0026467C">
        <w:rPr>
          <w:rFonts w:ascii="Arial" w:hAnsi="Arial"/>
          <w:bCs/>
          <w:sz w:val="22"/>
          <w:szCs w:val="22"/>
        </w:rPr>
        <w:t xml:space="preserve"> service</w:t>
      </w:r>
      <w:r w:rsidRPr="008E13D9">
        <w:rPr>
          <w:rFonts w:ascii="Arial" w:hAnsi="Arial"/>
          <w:bCs/>
          <w:sz w:val="22"/>
          <w:szCs w:val="22"/>
        </w:rPr>
        <w:t>.</w:t>
      </w:r>
    </w:p>
    <w:p w:rsidR="00BC0175" w:rsidRPr="0026467C" w:rsidRDefault="00BC0175" w:rsidP="00BC0175">
      <w:pPr>
        <w:jc w:val="both"/>
        <w:rPr>
          <w:rFonts w:ascii="Arial" w:hAnsi="Arial"/>
          <w:bCs/>
          <w:sz w:val="22"/>
          <w:szCs w:val="22"/>
        </w:rPr>
      </w:pPr>
    </w:p>
    <w:p w:rsidR="00BC0175" w:rsidRPr="0026467C" w:rsidRDefault="00BC0175" w:rsidP="00BC0175">
      <w:pPr>
        <w:jc w:val="both"/>
        <w:rPr>
          <w:rFonts w:ascii="Arial" w:hAnsi="Arial"/>
          <w:bCs/>
          <w:sz w:val="22"/>
          <w:szCs w:val="22"/>
        </w:rPr>
      </w:pPr>
      <w:r w:rsidRPr="0026467C">
        <w:rPr>
          <w:rFonts w:ascii="Arial" w:hAnsi="Arial"/>
          <w:bCs/>
          <w:sz w:val="22"/>
          <w:szCs w:val="22"/>
        </w:rPr>
        <w:t xml:space="preserve">Champion service user empowerment and involvement by ensuring our services: </w:t>
      </w:r>
    </w:p>
    <w:p w:rsidR="00BC0175" w:rsidRPr="0026467C" w:rsidRDefault="00BC0175" w:rsidP="00BC0175">
      <w:pPr>
        <w:numPr>
          <w:ilvl w:val="0"/>
          <w:numId w:val="11"/>
        </w:numPr>
        <w:jc w:val="both"/>
        <w:rPr>
          <w:rFonts w:ascii="Arial" w:hAnsi="Arial"/>
          <w:bCs/>
          <w:sz w:val="22"/>
          <w:szCs w:val="22"/>
        </w:rPr>
      </w:pPr>
      <w:r w:rsidRPr="0026467C">
        <w:rPr>
          <w:rFonts w:ascii="Arial" w:hAnsi="Arial"/>
          <w:bCs/>
          <w:sz w:val="22"/>
          <w:szCs w:val="22"/>
        </w:rPr>
        <w:t>Are accessible to all potential service users;</w:t>
      </w:r>
    </w:p>
    <w:p w:rsidR="00BC0175" w:rsidRPr="0026467C" w:rsidRDefault="00BC0175" w:rsidP="00BC0175">
      <w:pPr>
        <w:numPr>
          <w:ilvl w:val="0"/>
          <w:numId w:val="11"/>
        </w:numPr>
        <w:jc w:val="both"/>
        <w:rPr>
          <w:rFonts w:ascii="Arial" w:hAnsi="Arial"/>
          <w:bCs/>
          <w:sz w:val="22"/>
          <w:szCs w:val="22"/>
        </w:rPr>
      </w:pPr>
      <w:r w:rsidRPr="0026467C">
        <w:rPr>
          <w:rFonts w:ascii="Arial" w:hAnsi="Arial"/>
          <w:bCs/>
          <w:sz w:val="22"/>
          <w:szCs w:val="22"/>
        </w:rPr>
        <w:t xml:space="preserve">Value and respect service users as the experts of their experience; </w:t>
      </w:r>
    </w:p>
    <w:p w:rsidR="00BC0175" w:rsidRPr="0026467C" w:rsidRDefault="00BC0175" w:rsidP="00BC0175">
      <w:pPr>
        <w:numPr>
          <w:ilvl w:val="0"/>
          <w:numId w:val="11"/>
        </w:numPr>
        <w:jc w:val="both"/>
        <w:rPr>
          <w:rFonts w:ascii="Arial" w:hAnsi="Arial"/>
          <w:bCs/>
          <w:sz w:val="22"/>
          <w:szCs w:val="22"/>
        </w:rPr>
      </w:pPr>
      <w:r w:rsidRPr="0026467C">
        <w:rPr>
          <w:rFonts w:ascii="Arial" w:hAnsi="Arial"/>
          <w:bCs/>
          <w:sz w:val="22"/>
          <w:szCs w:val="22"/>
        </w:rPr>
        <w:t xml:space="preserve">Work in strength-based and solution-focused ways with clients; </w:t>
      </w:r>
    </w:p>
    <w:p w:rsidR="00BC0175" w:rsidRPr="0026467C" w:rsidRDefault="00BC0175" w:rsidP="00BC0175">
      <w:pPr>
        <w:numPr>
          <w:ilvl w:val="0"/>
          <w:numId w:val="11"/>
        </w:numPr>
        <w:jc w:val="both"/>
        <w:rPr>
          <w:rFonts w:ascii="Arial" w:hAnsi="Arial"/>
          <w:bCs/>
          <w:sz w:val="22"/>
          <w:szCs w:val="22"/>
        </w:rPr>
      </w:pPr>
      <w:r w:rsidRPr="0026467C">
        <w:rPr>
          <w:rFonts w:ascii="Arial" w:hAnsi="Arial"/>
          <w:bCs/>
          <w:sz w:val="22"/>
          <w:szCs w:val="22"/>
        </w:rPr>
        <w:t xml:space="preserve">Facilitate agreed actions into practice; and </w:t>
      </w:r>
    </w:p>
    <w:p w:rsidR="00BC0175" w:rsidRPr="0026467C" w:rsidRDefault="00BC0175" w:rsidP="00BC0175">
      <w:pPr>
        <w:numPr>
          <w:ilvl w:val="0"/>
          <w:numId w:val="11"/>
        </w:numPr>
        <w:jc w:val="both"/>
        <w:rPr>
          <w:rFonts w:ascii="Arial" w:hAnsi="Arial"/>
          <w:bCs/>
          <w:sz w:val="22"/>
          <w:szCs w:val="22"/>
        </w:rPr>
      </w:pPr>
      <w:r w:rsidRPr="0026467C">
        <w:rPr>
          <w:rFonts w:ascii="Arial" w:hAnsi="Arial"/>
          <w:bCs/>
          <w:sz w:val="22"/>
          <w:szCs w:val="22"/>
        </w:rPr>
        <w:t>Use service user feedback and involvement to improve our service</w:t>
      </w:r>
    </w:p>
    <w:p w:rsidR="00BC0175" w:rsidRPr="0026467C" w:rsidRDefault="00BC0175" w:rsidP="00BC0175">
      <w:pPr>
        <w:numPr>
          <w:ilvl w:val="0"/>
          <w:numId w:val="11"/>
        </w:numPr>
        <w:jc w:val="both"/>
        <w:rPr>
          <w:rFonts w:ascii="Arial" w:hAnsi="Arial"/>
          <w:bCs/>
          <w:sz w:val="22"/>
          <w:szCs w:val="22"/>
        </w:rPr>
      </w:pPr>
      <w:r w:rsidRPr="0026467C">
        <w:rPr>
          <w:rFonts w:ascii="Arial" w:hAnsi="Arial"/>
          <w:bCs/>
          <w:sz w:val="22"/>
          <w:szCs w:val="22"/>
        </w:rPr>
        <w:t>Have a Think Family approach</w:t>
      </w:r>
    </w:p>
    <w:p w:rsidR="006044C3" w:rsidRDefault="006044C3" w:rsidP="00E81081">
      <w:pPr>
        <w:ind w:left="567"/>
        <w:jc w:val="both"/>
        <w:rPr>
          <w:rFonts w:ascii="Arial" w:hAnsi="Arial"/>
          <w:bCs/>
          <w:sz w:val="22"/>
          <w:szCs w:val="22"/>
        </w:rPr>
      </w:pPr>
    </w:p>
    <w:p w:rsidR="000564EC" w:rsidRDefault="000564EC" w:rsidP="007D4D8B">
      <w:pPr>
        <w:pStyle w:val="Heading2"/>
        <w:jc w:val="both"/>
        <w:rPr>
          <w:rFonts w:ascii="Arial" w:hAnsi="Arial"/>
          <w:sz w:val="22"/>
          <w:szCs w:val="22"/>
        </w:rPr>
      </w:pPr>
    </w:p>
    <w:p w:rsidR="00851D5B" w:rsidRPr="00121EE3" w:rsidRDefault="00851D5B" w:rsidP="007D4D8B">
      <w:pPr>
        <w:pStyle w:val="Heading2"/>
        <w:jc w:val="both"/>
        <w:rPr>
          <w:rFonts w:ascii="Arial" w:hAnsi="Arial"/>
          <w:sz w:val="22"/>
          <w:szCs w:val="22"/>
        </w:rPr>
      </w:pPr>
      <w:r w:rsidRPr="00121EE3">
        <w:rPr>
          <w:rFonts w:ascii="Arial" w:hAnsi="Arial"/>
          <w:sz w:val="22"/>
          <w:szCs w:val="22"/>
        </w:rPr>
        <w:t>PRINCIPAL RESPONSIBILITIES</w:t>
      </w:r>
      <w:r w:rsidR="00E5649B">
        <w:rPr>
          <w:rFonts w:ascii="Arial" w:hAnsi="Arial"/>
          <w:sz w:val="22"/>
          <w:szCs w:val="22"/>
        </w:rPr>
        <w:t>:</w:t>
      </w:r>
    </w:p>
    <w:p w:rsidR="00851D5B" w:rsidRPr="00121EE3" w:rsidRDefault="00851D5B" w:rsidP="007D4D8B">
      <w:pPr>
        <w:jc w:val="both"/>
        <w:rPr>
          <w:rFonts w:ascii="Arial" w:hAnsi="Arial"/>
          <w:sz w:val="22"/>
          <w:szCs w:val="22"/>
        </w:rPr>
      </w:pPr>
    </w:p>
    <w:p w:rsidR="00851D5B" w:rsidRPr="00121EE3" w:rsidRDefault="00851D5B" w:rsidP="009B671A">
      <w:pPr>
        <w:numPr>
          <w:ilvl w:val="0"/>
          <w:numId w:val="2"/>
        </w:numPr>
        <w:tabs>
          <w:tab w:val="clear" w:pos="360"/>
          <w:tab w:val="num" w:pos="567"/>
        </w:tabs>
        <w:jc w:val="both"/>
        <w:rPr>
          <w:rFonts w:ascii="Arial" w:hAnsi="Arial"/>
          <w:b/>
          <w:sz w:val="22"/>
          <w:szCs w:val="22"/>
        </w:rPr>
      </w:pPr>
      <w:r w:rsidRPr="00121EE3">
        <w:rPr>
          <w:rFonts w:ascii="Arial" w:hAnsi="Arial"/>
          <w:b/>
          <w:sz w:val="22"/>
          <w:szCs w:val="22"/>
        </w:rPr>
        <w:tab/>
        <w:t>Referrals and Assessments</w:t>
      </w:r>
    </w:p>
    <w:p w:rsidR="00851D5B" w:rsidRDefault="00851D5B" w:rsidP="007D4D8B">
      <w:pPr>
        <w:jc w:val="both"/>
        <w:rPr>
          <w:rFonts w:ascii="Arial" w:hAnsi="Arial"/>
          <w:b/>
          <w:sz w:val="22"/>
          <w:szCs w:val="22"/>
        </w:rPr>
      </w:pPr>
    </w:p>
    <w:p w:rsidR="002C0C35" w:rsidRPr="002C0C35" w:rsidRDefault="002C0C35" w:rsidP="002C0C35">
      <w:pPr>
        <w:numPr>
          <w:ilvl w:val="1"/>
          <w:numId w:val="37"/>
        </w:numPr>
        <w:tabs>
          <w:tab w:val="left" w:pos="567"/>
        </w:tabs>
        <w:jc w:val="both"/>
        <w:rPr>
          <w:rFonts w:ascii="Arial" w:hAnsi="Arial"/>
          <w:sz w:val="22"/>
          <w:szCs w:val="22"/>
        </w:rPr>
      </w:pPr>
      <w:r>
        <w:rPr>
          <w:rFonts w:ascii="Arial" w:hAnsi="Arial"/>
          <w:sz w:val="22"/>
          <w:szCs w:val="22"/>
        </w:rPr>
        <w:tab/>
      </w:r>
      <w:r w:rsidRPr="002C0C35">
        <w:rPr>
          <w:rFonts w:ascii="Arial" w:hAnsi="Arial"/>
          <w:sz w:val="22"/>
          <w:szCs w:val="22"/>
        </w:rPr>
        <w:t xml:space="preserve">Promote the service through building positive relationships with current, potential referrers and </w:t>
      </w:r>
      <w:r>
        <w:rPr>
          <w:rFonts w:ascii="Arial" w:hAnsi="Arial"/>
          <w:sz w:val="22"/>
          <w:szCs w:val="22"/>
        </w:rPr>
        <w:tab/>
      </w:r>
      <w:r w:rsidRPr="002C0C35">
        <w:rPr>
          <w:rFonts w:ascii="Arial" w:hAnsi="Arial"/>
          <w:sz w:val="22"/>
          <w:szCs w:val="22"/>
        </w:rPr>
        <w:t>service users to ensure appropriate referrals</w:t>
      </w:r>
      <w:r>
        <w:rPr>
          <w:rFonts w:ascii="Arial" w:hAnsi="Arial"/>
          <w:sz w:val="22"/>
          <w:szCs w:val="22"/>
        </w:rPr>
        <w:t xml:space="preserve"> are made</w:t>
      </w:r>
      <w:r w:rsidRPr="002C0C35">
        <w:rPr>
          <w:rFonts w:ascii="Arial" w:hAnsi="Arial"/>
          <w:sz w:val="22"/>
          <w:szCs w:val="22"/>
        </w:rPr>
        <w:t>.</w:t>
      </w:r>
    </w:p>
    <w:p w:rsidR="002C0C35" w:rsidRPr="002C0C35" w:rsidRDefault="002C0C35" w:rsidP="002C0C35">
      <w:pPr>
        <w:tabs>
          <w:tab w:val="left" w:pos="567"/>
        </w:tabs>
        <w:jc w:val="both"/>
        <w:rPr>
          <w:rFonts w:ascii="Arial" w:hAnsi="Arial"/>
          <w:sz w:val="22"/>
          <w:szCs w:val="22"/>
        </w:rPr>
      </w:pPr>
    </w:p>
    <w:p w:rsidR="002C0C35" w:rsidRPr="002C0C35" w:rsidRDefault="002C0C35" w:rsidP="002C0C35">
      <w:pPr>
        <w:numPr>
          <w:ilvl w:val="1"/>
          <w:numId w:val="37"/>
        </w:numPr>
        <w:tabs>
          <w:tab w:val="left" w:pos="567"/>
        </w:tabs>
        <w:jc w:val="both"/>
        <w:rPr>
          <w:rFonts w:ascii="Arial" w:hAnsi="Arial"/>
          <w:sz w:val="22"/>
          <w:szCs w:val="22"/>
        </w:rPr>
      </w:pPr>
      <w:r>
        <w:rPr>
          <w:rFonts w:ascii="Arial" w:hAnsi="Arial"/>
          <w:sz w:val="22"/>
          <w:szCs w:val="22"/>
        </w:rPr>
        <w:lastRenderedPageBreak/>
        <w:tab/>
      </w:r>
      <w:r w:rsidRPr="002C0C35">
        <w:rPr>
          <w:rFonts w:ascii="Arial" w:hAnsi="Arial"/>
          <w:sz w:val="22"/>
          <w:szCs w:val="22"/>
        </w:rPr>
        <w:t xml:space="preserve">Take referrals from with the Bridge, Lighthouse, self referrals and those from voluntary and </w:t>
      </w:r>
      <w:r>
        <w:rPr>
          <w:rFonts w:ascii="Arial" w:hAnsi="Arial"/>
          <w:sz w:val="22"/>
          <w:szCs w:val="22"/>
        </w:rPr>
        <w:tab/>
      </w:r>
      <w:r w:rsidRPr="002C0C35">
        <w:rPr>
          <w:rFonts w:ascii="Arial" w:hAnsi="Arial"/>
          <w:sz w:val="22"/>
          <w:szCs w:val="22"/>
        </w:rPr>
        <w:t>statutory agencies</w:t>
      </w:r>
    </w:p>
    <w:p w:rsidR="00A40AED" w:rsidRPr="006044C3" w:rsidRDefault="00A40AED" w:rsidP="006044C3">
      <w:pPr>
        <w:tabs>
          <w:tab w:val="left" w:pos="567"/>
        </w:tabs>
        <w:jc w:val="both"/>
        <w:rPr>
          <w:rFonts w:ascii="Arial" w:hAnsi="Arial"/>
          <w:bCs/>
          <w:sz w:val="22"/>
          <w:szCs w:val="22"/>
        </w:rPr>
      </w:pPr>
    </w:p>
    <w:p w:rsidR="002C0C35" w:rsidRPr="00A40AED" w:rsidRDefault="00A40AED" w:rsidP="00A40AED">
      <w:pPr>
        <w:numPr>
          <w:ilvl w:val="1"/>
          <w:numId w:val="37"/>
        </w:numPr>
        <w:tabs>
          <w:tab w:val="left" w:pos="567"/>
        </w:tabs>
        <w:jc w:val="both"/>
        <w:rPr>
          <w:rFonts w:ascii="Arial" w:hAnsi="Arial"/>
          <w:sz w:val="22"/>
          <w:szCs w:val="22"/>
        </w:rPr>
      </w:pPr>
      <w:r>
        <w:rPr>
          <w:rFonts w:ascii="Arial" w:hAnsi="Arial"/>
          <w:bCs/>
          <w:sz w:val="22"/>
          <w:szCs w:val="22"/>
        </w:rPr>
        <w:tab/>
      </w:r>
      <w:r w:rsidR="002C0C35" w:rsidRPr="00A40AED">
        <w:rPr>
          <w:rFonts w:ascii="Arial" w:hAnsi="Arial"/>
          <w:bCs/>
          <w:sz w:val="22"/>
          <w:szCs w:val="22"/>
        </w:rPr>
        <w:t xml:space="preserve">Provide a triage service </w:t>
      </w:r>
      <w:r w:rsidR="006044C3">
        <w:rPr>
          <w:rFonts w:ascii="Arial" w:hAnsi="Arial"/>
          <w:bCs/>
          <w:sz w:val="22"/>
          <w:szCs w:val="22"/>
        </w:rPr>
        <w:t xml:space="preserve">for victims referred, </w:t>
      </w:r>
      <w:r w:rsidR="002C0C35" w:rsidRPr="00A40AED">
        <w:rPr>
          <w:rFonts w:ascii="Arial" w:hAnsi="Arial"/>
          <w:bCs/>
          <w:sz w:val="22"/>
          <w:szCs w:val="22"/>
        </w:rPr>
        <w:t xml:space="preserve">ensuring initial needs and risks are assessed and </w:t>
      </w:r>
      <w:r>
        <w:rPr>
          <w:rFonts w:ascii="Arial" w:hAnsi="Arial"/>
          <w:bCs/>
          <w:sz w:val="22"/>
          <w:szCs w:val="22"/>
        </w:rPr>
        <w:tab/>
      </w:r>
      <w:r w:rsidR="002C0C35" w:rsidRPr="00A40AED">
        <w:rPr>
          <w:rFonts w:ascii="Arial" w:hAnsi="Arial"/>
          <w:bCs/>
          <w:sz w:val="22"/>
          <w:szCs w:val="22"/>
        </w:rPr>
        <w:t xml:space="preserve">understood, where appropriate carry out short term risk management, safety planning; </w:t>
      </w:r>
      <w:r w:rsidRPr="00A40AED">
        <w:rPr>
          <w:rFonts w:ascii="Arial" w:hAnsi="Arial"/>
          <w:bCs/>
          <w:sz w:val="22"/>
          <w:szCs w:val="22"/>
        </w:rPr>
        <w:t>p</w:t>
      </w:r>
      <w:r w:rsidRPr="00A40AED">
        <w:rPr>
          <w:rFonts w:ascii="Arial" w:hAnsi="Arial"/>
          <w:sz w:val="22"/>
          <w:szCs w:val="22"/>
        </w:rPr>
        <w:t xml:space="preserve">rovide </w:t>
      </w:r>
      <w:r>
        <w:rPr>
          <w:rFonts w:ascii="Arial" w:hAnsi="Arial"/>
          <w:sz w:val="22"/>
          <w:szCs w:val="22"/>
        </w:rPr>
        <w:tab/>
      </w:r>
      <w:r w:rsidRPr="00A40AED">
        <w:rPr>
          <w:rFonts w:ascii="Arial" w:hAnsi="Arial"/>
          <w:sz w:val="22"/>
          <w:szCs w:val="22"/>
        </w:rPr>
        <w:t>information about what support services are available</w:t>
      </w:r>
      <w:r w:rsidR="006044C3">
        <w:rPr>
          <w:rFonts w:ascii="Arial" w:hAnsi="Arial"/>
          <w:sz w:val="22"/>
          <w:szCs w:val="22"/>
        </w:rPr>
        <w:t>, refer</w:t>
      </w:r>
      <w:r w:rsidRPr="00A40AED">
        <w:rPr>
          <w:rFonts w:ascii="Arial" w:hAnsi="Arial"/>
          <w:sz w:val="22"/>
          <w:szCs w:val="22"/>
        </w:rPr>
        <w:t xml:space="preserve"> and </w:t>
      </w:r>
      <w:r w:rsidR="006044C3">
        <w:rPr>
          <w:rFonts w:ascii="Arial" w:hAnsi="Arial"/>
          <w:sz w:val="22"/>
          <w:szCs w:val="22"/>
        </w:rPr>
        <w:t>facilitate</w:t>
      </w:r>
      <w:r w:rsidRPr="00A40AED">
        <w:rPr>
          <w:rFonts w:ascii="Arial" w:hAnsi="Arial"/>
          <w:sz w:val="22"/>
          <w:szCs w:val="22"/>
        </w:rPr>
        <w:t xml:space="preserve"> access</w:t>
      </w:r>
      <w:r w:rsidR="006044C3">
        <w:rPr>
          <w:rFonts w:ascii="Arial" w:hAnsi="Arial"/>
          <w:sz w:val="22"/>
          <w:szCs w:val="22"/>
        </w:rPr>
        <w:t xml:space="preserve"> includin</w:t>
      </w:r>
      <w:r w:rsidR="002C0C35" w:rsidRPr="00A40AED">
        <w:rPr>
          <w:rFonts w:ascii="Arial" w:hAnsi="Arial"/>
          <w:bCs/>
          <w:sz w:val="22"/>
          <w:szCs w:val="22"/>
        </w:rPr>
        <w:t xml:space="preserve">g </w:t>
      </w:r>
      <w:r>
        <w:rPr>
          <w:rFonts w:ascii="Arial" w:hAnsi="Arial"/>
          <w:bCs/>
          <w:sz w:val="22"/>
          <w:szCs w:val="22"/>
        </w:rPr>
        <w:tab/>
      </w:r>
      <w:r w:rsidR="006044C3">
        <w:rPr>
          <w:rFonts w:ascii="Arial" w:hAnsi="Arial"/>
          <w:bCs/>
          <w:sz w:val="22"/>
          <w:szCs w:val="22"/>
        </w:rPr>
        <w:t xml:space="preserve">to </w:t>
      </w:r>
      <w:r w:rsidR="002C0C35" w:rsidRPr="00A40AED">
        <w:rPr>
          <w:rFonts w:ascii="Arial" w:hAnsi="Arial"/>
          <w:bCs/>
          <w:sz w:val="22"/>
          <w:szCs w:val="22"/>
        </w:rPr>
        <w:t>the full ISVA service, or external support services.</w:t>
      </w:r>
    </w:p>
    <w:p w:rsidR="00A40AED" w:rsidRPr="00A40AED" w:rsidRDefault="00A40AED" w:rsidP="00A40AED">
      <w:pPr>
        <w:tabs>
          <w:tab w:val="left" w:pos="567"/>
        </w:tabs>
        <w:jc w:val="both"/>
        <w:rPr>
          <w:rFonts w:ascii="Arial" w:hAnsi="Arial"/>
          <w:sz w:val="22"/>
          <w:szCs w:val="22"/>
        </w:rPr>
      </w:pPr>
    </w:p>
    <w:p w:rsidR="00A40AED" w:rsidRDefault="002C0C35" w:rsidP="002C0C35">
      <w:pPr>
        <w:numPr>
          <w:ilvl w:val="1"/>
          <w:numId w:val="37"/>
        </w:numPr>
        <w:tabs>
          <w:tab w:val="left" w:pos="567"/>
        </w:tabs>
        <w:jc w:val="both"/>
        <w:rPr>
          <w:rFonts w:ascii="Arial" w:hAnsi="Arial"/>
          <w:sz w:val="22"/>
          <w:szCs w:val="22"/>
        </w:rPr>
      </w:pPr>
      <w:r>
        <w:rPr>
          <w:rFonts w:ascii="Arial" w:hAnsi="Arial"/>
          <w:sz w:val="22"/>
          <w:szCs w:val="22"/>
        </w:rPr>
        <w:tab/>
      </w:r>
      <w:r w:rsidRPr="002C0C35">
        <w:rPr>
          <w:rFonts w:ascii="Arial" w:hAnsi="Arial"/>
          <w:sz w:val="22"/>
          <w:szCs w:val="22"/>
        </w:rPr>
        <w:t xml:space="preserve">To liaise effectively and collaboratively with partner agencies to respond to </w:t>
      </w:r>
      <w:r>
        <w:rPr>
          <w:rFonts w:ascii="Arial" w:hAnsi="Arial"/>
          <w:sz w:val="22"/>
          <w:szCs w:val="22"/>
        </w:rPr>
        <w:t xml:space="preserve">victims </w:t>
      </w:r>
      <w:r w:rsidRPr="002C0C35">
        <w:rPr>
          <w:rFonts w:ascii="Arial" w:hAnsi="Arial"/>
          <w:sz w:val="22"/>
          <w:szCs w:val="22"/>
        </w:rPr>
        <w:t xml:space="preserve">in crisis and </w:t>
      </w:r>
      <w:r>
        <w:rPr>
          <w:rFonts w:ascii="Arial" w:hAnsi="Arial"/>
          <w:sz w:val="22"/>
          <w:szCs w:val="22"/>
        </w:rPr>
        <w:tab/>
      </w:r>
      <w:r w:rsidRPr="002C0C35">
        <w:rPr>
          <w:rFonts w:ascii="Arial" w:hAnsi="Arial"/>
          <w:sz w:val="22"/>
          <w:szCs w:val="22"/>
        </w:rPr>
        <w:t>at risk, maximising safety and achieve positive outcomes</w:t>
      </w:r>
    </w:p>
    <w:p w:rsidR="00A40AED" w:rsidRDefault="00A40AED" w:rsidP="00A40AED">
      <w:pPr>
        <w:pStyle w:val="ListParagraph"/>
        <w:rPr>
          <w:rFonts w:ascii="Arial" w:hAnsi="Arial"/>
          <w:sz w:val="22"/>
          <w:szCs w:val="22"/>
        </w:rPr>
      </w:pPr>
    </w:p>
    <w:p w:rsidR="00254793" w:rsidRPr="00A40AED" w:rsidRDefault="00A40AED" w:rsidP="00A40AED">
      <w:pPr>
        <w:numPr>
          <w:ilvl w:val="1"/>
          <w:numId w:val="37"/>
        </w:numPr>
        <w:tabs>
          <w:tab w:val="left" w:pos="567"/>
        </w:tabs>
        <w:jc w:val="both"/>
        <w:rPr>
          <w:rFonts w:ascii="Arial" w:hAnsi="Arial"/>
          <w:sz w:val="22"/>
          <w:szCs w:val="22"/>
        </w:rPr>
      </w:pPr>
      <w:r>
        <w:rPr>
          <w:rFonts w:ascii="Arial" w:hAnsi="Arial"/>
          <w:sz w:val="22"/>
          <w:szCs w:val="22"/>
        </w:rPr>
        <w:tab/>
      </w:r>
      <w:r w:rsidR="0026467C" w:rsidRPr="00A40AED">
        <w:rPr>
          <w:rFonts w:ascii="Arial" w:hAnsi="Arial"/>
          <w:bCs/>
          <w:sz w:val="22"/>
          <w:szCs w:val="22"/>
        </w:rPr>
        <w:t xml:space="preserve">Provide advice, information and support to other callers to the </w:t>
      </w:r>
      <w:r>
        <w:rPr>
          <w:rFonts w:ascii="Arial" w:hAnsi="Arial"/>
          <w:bCs/>
          <w:sz w:val="22"/>
          <w:szCs w:val="22"/>
        </w:rPr>
        <w:t xml:space="preserve">service </w:t>
      </w:r>
      <w:r w:rsidR="0026467C" w:rsidRPr="00A40AED">
        <w:rPr>
          <w:rFonts w:ascii="Arial" w:hAnsi="Arial"/>
          <w:bCs/>
          <w:sz w:val="22"/>
          <w:szCs w:val="22"/>
        </w:rPr>
        <w:t xml:space="preserve">e.g. family members or </w:t>
      </w:r>
      <w:r>
        <w:rPr>
          <w:rFonts w:ascii="Arial" w:hAnsi="Arial"/>
          <w:bCs/>
          <w:sz w:val="22"/>
          <w:szCs w:val="22"/>
        </w:rPr>
        <w:tab/>
      </w:r>
      <w:r w:rsidR="0026467C" w:rsidRPr="00A40AED">
        <w:rPr>
          <w:rFonts w:ascii="Arial" w:hAnsi="Arial"/>
          <w:bCs/>
          <w:sz w:val="22"/>
          <w:szCs w:val="22"/>
        </w:rPr>
        <w:t>professionals</w:t>
      </w:r>
    </w:p>
    <w:p w:rsidR="0026467C" w:rsidRPr="00C128BF" w:rsidRDefault="0026467C" w:rsidP="00A80110">
      <w:pPr>
        <w:jc w:val="both"/>
        <w:rPr>
          <w:rFonts w:ascii="Arial" w:hAnsi="Arial" w:cs="Arial"/>
          <w:sz w:val="22"/>
          <w:szCs w:val="22"/>
        </w:rPr>
      </w:pPr>
    </w:p>
    <w:p w:rsidR="00C128BF" w:rsidRDefault="00C128BF" w:rsidP="00C128BF">
      <w:pPr>
        <w:numPr>
          <w:ilvl w:val="1"/>
          <w:numId w:val="37"/>
        </w:numPr>
        <w:ind w:left="567" w:hanging="567"/>
        <w:jc w:val="both"/>
        <w:rPr>
          <w:rFonts w:ascii="Arial" w:hAnsi="Arial" w:cs="Arial"/>
          <w:sz w:val="22"/>
          <w:szCs w:val="22"/>
        </w:rPr>
      </w:pPr>
      <w:r>
        <w:rPr>
          <w:rFonts w:ascii="Arial" w:hAnsi="Arial" w:cs="Arial"/>
          <w:sz w:val="22"/>
          <w:szCs w:val="22"/>
        </w:rPr>
        <w:t xml:space="preserve">Assess and </w:t>
      </w:r>
      <w:r w:rsidRPr="00C128BF">
        <w:rPr>
          <w:rFonts w:ascii="Arial" w:hAnsi="Arial" w:cs="Arial"/>
          <w:sz w:val="22"/>
          <w:szCs w:val="22"/>
        </w:rPr>
        <w:t>Safeguard the welfare of children, young people and adults at risk; working within Missing Link’s safeguarding policies, South West Child Protection Procedures and local procedures for safeguarding adults at risk. Monitor all safeguarding concerns and make appropriate referrals to First Response/Care Direct as necessary</w:t>
      </w:r>
    </w:p>
    <w:p w:rsidR="00C128BF" w:rsidRPr="00C128BF" w:rsidRDefault="00C128BF" w:rsidP="00C128BF">
      <w:pPr>
        <w:jc w:val="both"/>
        <w:rPr>
          <w:rFonts w:ascii="Arial" w:hAnsi="Arial" w:cs="Arial"/>
          <w:sz w:val="22"/>
          <w:szCs w:val="22"/>
        </w:rPr>
      </w:pPr>
    </w:p>
    <w:p w:rsidR="00E57F20" w:rsidRDefault="006C418D" w:rsidP="006C418D">
      <w:pPr>
        <w:pStyle w:val="ListParagraph"/>
        <w:numPr>
          <w:ilvl w:val="1"/>
          <w:numId w:val="37"/>
        </w:numPr>
        <w:ind w:left="567" w:hanging="567"/>
        <w:jc w:val="both"/>
        <w:rPr>
          <w:rFonts w:ascii="Arial" w:hAnsi="Arial"/>
          <w:bCs/>
          <w:sz w:val="22"/>
          <w:szCs w:val="22"/>
        </w:rPr>
      </w:pPr>
      <w:r w:rsidRPr="006C418D">
        <w:rPr>
          <w:rFonts w:ascii="Arial" w:hAnsi="Arial"/>
          <w:bCs/>
          <w:sz w:val="22"/>
          <w:szCs w:val="22"/>
        </w:rPr>
        <w:t>If the rape or sexual assault is domestic, carry out a DASH risk assessment and make referrals to the Multi Agency Risk Assessment Conference (MARAC) as necessary and carry out follow-up actions agreed in the MARAC.</w:t>
      </w:r>
    </w:p>
    <w:p w:rsidR="006C418D" w:rsidRPr="006C418D" w:rsidRDefault="006C418D" w:rsidP="006C418D">
      <w:pPr>
        <w:jc w:val="both"/>
        <w:rPr>
          <w:rFonts w:ascii="Arial" w:hAnsi="Arial"/>
          <w:bCs/>
          <w:sz w:val="22"/>
          <w:szCs w:val="22"/>
        </w:rPr>
      </w:pPr>
    </w:p>
    <w:p w:rsidR="006C418D" w:rsidRPr="002E36A5" w:rsidRDefault="00E57F20" w:rsidP="00E57F20">
      <w:pPr>
        <w:pStyle w:val="ListParagraph"/>
        <w:numPr>
          <w:ilvl w:val="1"/>
          <w:numId w:val="37"/>
        </w:numPr>
        <w:ind w:left="567" w:hanging="567"/>
        <w:jc w:val="both"/>
        <w:rPr>
          <w:rFonts w:ascii="Arial" w:hAnsi="Arial"/>
          <w:sz w:val="22"/>
          <w:szCs w:val="22"/>
        </w:rPr>
      </w:pPr>
      <w:r>
        <w:rPr>
          <w:rFonts w:ascii="Arial" w:hAnsi="Arial"/>
          <w:sz w:val="22"/>
          <w:szCs w:val="22"/>
        </w:rPr>
        <w:t xml:space="preserve">Liaise closely with the caller and keep them informed of the action taken or referrals made on </w:t>
      </w:r>
      <w:r w:rsidRPr="002E36A5">
        <w:rPr>
          <w:rFonts w:ascii="Arial" w:hAnsi="Arial"/>
          <w:sz w:val="22"/>
          <w:szCs w:val="22"/>
        </w:rPr>
        <w:t>their behalf.</w:t>
      </w:r>
      <w:r w:rsidR="006C418D" w:rsidRPr="002E36A5">
        <w:rPr>
          <w:rFonts w:ascii="Arial" w:hAnsi="Arial" w:cs="Arial"/>
          <w:sz w:val="22"/>
          <w:szCs w:val="22"/>
          <w:lang w:eastAsia="en-US"/>
        </w:rPr>
        <w:t xml:space="preserve"> </w:t>
      </w:r>
    </w:p>
    <w:p w:rsidR="006C418D" w:rsidRPr="002E36A5" w:rsidRDefault="006C418D" w:rsidP="006C418D">
      <w:pPr>
        <w:pStyle w:val="ListParagraph"/>
        <w:rPr>
          <w:rFonts w:ascii="Arial" w:hAnsi="Arial"/>
          <w:sz w:val="22"/>
          <w:szCs w:val="22"/>
        </w:rPr>
      </w:pPr>
    </w:p>
    <w:p w:rsidR="009B671A" w:rsidRPr="002E36A5" w:rsidRDefault="006C418D" w:rsidP="00E57F20">
      <w:pPr>
        <w:pStyle w:val="ListParagraph"/>
        <w:numPr>
          <w:ilvl w:val="1"/>
          <w:numId w:val="37"/>
        </w:numPr>
        <w:ind w:left="567" w:hanging="567"/>
        <w:jc w:val="both"/>
        <w:rPr>
          <w:rFonts w:ascii="Arial" w:hAnsi="Arial"/>
          <w:sz w:val="22"/>
          <w:szCs w:val="22"/>
        </w:rPr>
      </w:pPr>
      <w:r w:rsidRPr="002E36A5">
        <w:rPr>
          <w:rFonts w:ascii="Arial" w:hAnsi="Arial"/>
          <w:sz w:val="22"/>
          <w:szCs w:val="22"/>
        </w:rPr>
        <w:t>Develop and maintain effective communication systems with key partners including the BRIDGE, Police, CPS, Lighthouse, Health, SARSAS, and other voluntary sector organisations across the Avon and Somerset</w:t>
      </w:r>
    </w:p>
    <w:p w:rsidR="00086DC1" w:rsidRPr="002E36A5" w:rsidRDefault="00086DC1" w:rsidP="00086DC1">
      <w:pPr>
        <w:pStyle w:val="ListParagraph"/>
        <w:rPr>
          <w:rFonts w:ascii="Arial" w:hAnsi="Arial"/>
          <w:sz w:val="22"/>
          <w:szCs w:val="22"/>
        </w:rPr>
      </w:pPr>
    </w:p>
    <w:p w:rsidR="00086DC1" w:rsidRPr="00086DC1" w:rsidRDefault="00086DC1" w:rsidP="00086DC1">
      <w:pPr>
        <w:pStyle w:val="ListParagraph"/>
        <w:numPr>
          <w:ilvl w:val="1"/>
          <w:numId w:val="37"/>
        </w:numPr>
        <w:tabs>
          <w:tab w:val="left" w:pos="567"/>
        </w:tabs>
        <w:rPr>
          <w:rFonts w:ascii="Arial" w:hAnsi="Arial"/>
          <w:sz w:val="22"/>
          <w:szCs w:val="22"/>
        </w:rPr>
      </w:pPr>
      <w:r w:rsidRPr="002E36A5">
        <w:rPr>
          <w:rFonts w:ascii="Arial" w:hAnsi="Arial"/>
          <w:sz w:val="22"/>
          <w:szCs w:val="22"/>
        </w:rPr>
        <w:t xml:space="preserve">Deliver high quality services </w:t>
      </w:r>
      <w:r w:rsidRPr="00086DC1">
        <w:rPr>
          <w:rFonts w:ascii="Arial" w:hAnsi="Arial"/>
          <w:sz w:val="22"/>
          <w:szCs w:val="22"/>
        </w:rPr>
        <w:t xml:space="preserve">adhering to national standards including following the Revised </w:t>
      </w:r>
      <w:r>
        <w:rPr>
          <w:rFonts w:ascii="Arial" w:hAnsi="Arial"/>
          <w:sz w:val="22"/>
          <w:szCs w:val="22"/>
        </w:rPr>
        <w:tab/>
      </w:r>
      <w:r w:rsidRPr="00086DC1">
        <w:rPr>
          <w:rFonts w:ascii="Arial" w:hAnsi="Arial"/>
          <w:sz w:val="22"/>
          <w:szCs w:val="22"/>
        </w:rPr>
        <w:t>Victims Code of Conduct</w:t>
      </w:r>
    </w:p>
    <w:p w:rsidR="007D695B" w:rsidRPr="00301827" w:rsidRDefault="007D695B" w:rsidP="007D4D8B">
      <w:pPr>
        <w:jc w:val="both"/>
        <w:rPr>
          <w:rFonts w:ascii="Arial" w:hAnsi="Arial"/>
          <w:sz w:val="22"/>
          <w:szCs w:val="22"/>
        </w:rPr>
      </w:pPr>
    </w:p>
    <w:p w:rsidR="00851D5B" w:rsidRPr="00301827" w:rsidRDefault="00851D5B" w:rsidP="009B671A">
      <w:pPr>
        <w:pStyle w:val="ListParagraph"/>
        <w:numPr>
          <w:ilvl w:val="0"/>
          <w:numId w:val="37"/>
        </w:numPr>
        <w:ind w:left="567" w:hanging="567"/>
        <w:jc w:val="both"/>
        <w:rPr>
          <w:rFonts w:ascii="Arial" w:hAnsi="Arial" w:cs="Arial"/>
          <w:b/>
          <w:sz w:val="22"/>
          <w:szCs w:val="22"/>
        </w:rPr>
      </w:pPr>
      <w:r w:rsidRPr="00301827">
        <w:rPr>
          <w:rFonts w:ascii="Arial" w:hAnsi="Arial" w:cs="Arial"/>
          <w:b/>
          <w:sz w:val="22"/>
          <w:szCs w:val="22"/>
        </w:rPr>
        <w:t>Support</w:t>
      </w:r>
    </w:p>
    <w:p w:rsidR="007D695B" w:rsidRPr="00301827" w:rsidRDefault="007D695B" w:rsidP="007D4D8B">
      <w:pPr>
        <w:jc w:val="both"/>
        <w:rPr>
          <w:rFonts w:ascii="Arial" w:hAnsi="Arial" w:cs="Arial"/>
          <w:b/>
          <w:sz w:val="22"/>
          <w:szCs w:val="22"/>
        </w:rPr>
      </w:pPr>
    </w:p>
    <w:p w:rsidR="00F53B7A" w:rsidRPr="00F53B7A" w:rsidRDefault="00F53B7A" w:rsidP="00E57F20">
      <w:pPr>
        <w:pStyle w:val="ListParagraph"/>
        <w:numPr>
          <w:ilvl w:val="1"/>
          <w:numId w:val="37"/>
        </w:numPr>
        <w:ind w:left="567" w:hanging="567"/>
        <w:jc w:val="both"/>
        <w:rPr>
          <w:rFonts w:ascii="Arial" w:hAnsi="Arial"/>
          <w:sz w:val="22"/>
          <w:szCs w:val="22"/>
        </w:rPr>
      </w:pPr>
      <w:r>
        <w:rPr>
          <w:rFonts w:ascii="Arial" w:hAnsi="Arial" w:cs="Arial"/>
          <w:sz w:val="22"/>
          <w:szCs w:val="22"/>
        </w:rPr>
        <w:t>Deliver</w:t>
      </w:r>
      <w:r w:rsidRPr="00F53B7A">
        <w:rPr>
          <w:rFonts w:ascii="Arial" w:hAnsi="Arial" w:cs="Arial"/>
          <w:sz w:val="22"/>
          <w:szCs w:val="22"/>
        </w:rPr>
        <w:t xml:space="preserve"> high-quality telephone interventions, information, advocacy and assistance by providing support, advice, signposting or direct interventions as necessary</w:t>
      </w:r>
      <w:r>
        <w:rPr>
          <w:rFonts w:ascii="Arial" w:hAnsi="Arial" w:cs="Arial"/>
          <w:sz w:val="22"/>
          <w:szCs w:val="22"/>
        </w:rPr>
        <w:t>.</w:t>
      </w:r>
    </w:p>
    <w:p w:rsidR="00E57F20" w:rsidRPr="00F53B7A" w:rsidRDefault="00E57F20" w:rsidP="00F53B7A">
      <w:pPr>
        <w:pStyle w:val="ListParagraph"/>
        <w:ind w:left="567"/>
        <w:jc w:val="both"/>
        <w:rPr>
          <w:rFonts w:ascii="Arial" w:hAnsi="Arial"/>
          <w:sz w:val="22"/>
          <w:szCs w:val="22"/>
        </w:rPr>
      </w:pPr>
      <w:r w:rsidRPr="00F53B7A">
        <w:rPr>
          <w:rFonts w:ascii="Calibri" w:eastAsiaTheme="minorHAnsi" w:hAnsi="Calibri" w:cs="Calibri"/>
          <w:color w:val="000000"/>
          <w:sz w:val="24"/>
          <w:szCs w:val="24"/>
          <w:lang w:eastAsia="en-US"/>
        </w:rPr>
        <w:t xml:space="preserve"> </w:t>
      </w:r>
    </w:p>
    <w:p w:rsidR="00086DC1" w:rsidRDefault="00E57F20" w:rsidP="00E57F20">
      <w:pPr>
        <w:pStyle w:val="ListParagraph"/>
        <w:numPr>
          <w:ilvl w:val="1"/>
          <w:numId w:val="37"/>
        </w:numPr>
        <w:ind w:left="567" w:hanging="567"/>
        <w:jc w:val="both"/>
        <w:rPr>
          <w:rFonts w:ascii="Arial" w:hAnsi="Arial"/>
          <w:bCs/>
          <w:sz w:val="22"/>
          <w:szCs w:val="22"/>
        </w:rPr>
      </w:pPr>
      <w:r w:rsidRPr="00254793">
        <w:rPr>
          <w:rFonts w:ascii="Arial" w:hAnsi="Arial"/>
          <w:sz w:val="22"/>
          <w:szCs w:val="22"/>
        </w:rPr>
        <w:t xml:space="preserve">Ensure </w:t>
      </w:r>
      <w:r w:rsidR="00F40B87">
        <w:rPr>
          <w:rFonts w:ascii="Arial" w:hAnsi="Arial"/>
          <w:sz w:val="22"/>
          <w:szCs w:val="22"/>
        </w:rPr>
        <w:t>appropriate</w:t>
      </w:r>
      <w:r w:rsidRPr="00254793">
        <w:rPr>
          <w:rFonts w:ascii="Arial" w:hAnsi="Arial"/>
          <w:sz w:val="22"/>
          <w:szCs w:val="22"/>
        </w:rPr>
        <w:t xml:space="preserve"> access</w:t>
      </w:r>
      <w:r w:rsidR="00C128BF">
        <w:rPr>
          <w:rFonts w:ascii="Arial" w:hAnsi="Arial"/>
          <w:sz w:val="22"/>
          <w:szCs w:val="22"/>
        </w:rPr>
        <w:t xml:space="preserve"> and admission</w:t>
      </w:r>
      <w:r w:rsidRPr="00254793">
        <w:rPr>
          <w:rFonts w:ascii="Arial" w:hAnsi="Arial"/>
          <w:sz w:val="22"/>
          <w:szCs w:val="22"/>
        </w:rPr>
        <w:t xml:space="preserve"> to the </w:t>
      </w:r>
      <w:r w:rsidR="00F01689">
        <w:rPr>
          <w:rFonts w:ascii="Arial" w:hAnsi="Arial"/>
          <w:sz w:val="22"/>
          <w:szCs w:val="22"/>
        </w:rPr>
        <w:t xml:space="preserve">ISVA </w:t>
      </w:r>
      <w:r w:rsidRPr="00254793">
        <w:rPr>
          <w:rFonts w:ascii="Arial" w:hAnsi="Arial"/>
          <w:sz w:val="22"/>
          <w:szCs w:val="22"/>
        </w:rPr>
        <w:t>service</w:t>
      </w:r>
      <w:r w:rsidR="006044C3">
        <w:rPr>
          <w:rFonts w:ascii="Arial" w:hAnsi="Arial"/>
          <w:sz w:val="22"/>
          <w:szCs w:val="22"/>
        </w:rPr>
        <w:t>,</w:t>
      </w:r>
      <w:r w:rsidRPr="00254793">
        <w:rPr>
          <w:rFonts w:ascii="Arial" w:hAnsi="Arial"/>
          <w:sz w:val="22"/>
          <w:szCs w:val="22"/>
        </w:rPr>
        <w:t xml:space="preserve"> encourage </w:t>
      </w:r>
      <w:r w:rsidR="00C128BF">
        <w:rPr>
          <w:rFonts w:ascii="Arial" w:hAnsi="Arial"/>
          <w:sz w:val="22"/>
          <w:szCs w:val="22"/>
        </w:rPr>
        <w:t>victims</w:t>
      </w:r>
      <w:r w:rsidR="006044C3">
        <w:rPr>
          <w:rFonts w:ascii="Arial" w:hAnsi="Arial"/>
          <w:sz w:val="22"/>
          <w:szCs w:val="22"/>
        </w:rPr>
        <w:t xml:space="preserve"> engagement with the service</w:t>
      </w:r>
      <w:r w:rsidRPr="00254793">
        <w:rPr>
          <w:rFonts w:ascii="Arial" w:hAnsi="Arial"/>
          <w:sz w:val="22"/>
          <w:szCs w:val="22"/>
        </w:rPr>
        <w:t xml:space="preserve"> through multi agency wo</w:t>
      </w:r>
      <w:r>
        <w:rPr>
          <w:rFonts w:ascii="Arial" w:hAnsi="Arial"/>
          <w:sz w:val="22"/>
          <w:szCs w:val="22"/>
        </w:rPr>
        <w:t>rking and service flexibility</w:t>
      </w:r>
      <w:r w:rsidRPr="00D7712E">
        <w:rPr>
          <w:rFonts w:ascii="Arial" w:hAnsi="Arial"/>
          <w:bCs/>
          <w:sz w:val="22"/>
          <w:szCs w:val="22"/>
        </w:rPr>
        <w:t xml:space="preserve"> </w:t>
      </w:r>
    </w:p>
    <w:p w:rsidR="00086DC1" w:rsidRPr="00086DC1" w:rsidRDefault="00086DC1" w:rsidP="00086DC1">
      <w:pPr>
        <w:pStyle w:val="ListParagraph"/>
        <w:rPr>
          <w:rFonts w:ascii="Arial" w:hAnsi="Arial" w:cs="Arial"/>
          <w:sz w:val="22"/>
          <w:szCs w:val="22"/>
        </w:rPr>
      </w:pPr>
    </w:p>
    <w:p w:rsidR="00E57F20" w:rsidRPr="00F53B7A" w:rsidRDefault="00086DC1" w:rsidP="00F53B7A">
      <w:pPr>
        <w:pStyle w:val="ListParagraph"/>
        <w:numPr>
          <w:ilvl w:val="1"/>
          <w:numId w:val="37"/>
        </w:numPr>
        <w:ind w:left="567" w:hanging="567"/>
        <w:jc w:val="both"/>
        <w:rPr>
          <w:rFonts w:ascii="Arial" w:hAnsi="Arial"/>
          <w:bCs/>
          <w:sz w:val="22"/>
          <w:szCs w:val="22"/>
        </w:rPr>
      </w:pPr>
      <w:r w:rsidRPr="00086DC1">
        <w:rPr>
          <w:rFonts w:ascii="Arial" w:hAnsi="Arial" w:cs="Arial"/>
          <w:sz w:val="22"/>
          <w:szCs w:val="22"/>
        </w:rPr>
        <w:t>Provide support to all victims by working co-operatively and collaboratively with ISVA colleagues ensuring referral and support is co-ordinated and consistent</w:t>
      </w:r>
    </w:p>
    <w:p w:rsidR="0026467C" w:rsidRPr="0026467C" w:rsidRDefault="0026467C" w:rsidP="0026467C">
      <w:pPr>
        <w:pStyle w:val="ListParagraph"/>
        <w:rPr>
          <w:rFonts w:ascii="Arial" w:hAnsi="Arial" w:cs="Arial"/>
          <w:sz w:val="22"/>
          <w:szCs w:val="22"/>
        </w:rPr>
      </w:pPr>
    </w:p>
    <w:p w:rsidR="0026467C" w:rsidRPr="00F01689" w:rsidRDefault="006C418D" w:rsidP="00F01689">
      <w:pPr>
        <w:pStyle w:val="ListParagraph"/>
        <w:numPr>
          <w:ilvl w:val="1"/>
          <w:numId w:val="37"/>
        </w:numPr>
        <w:tabs>
          <w:tab w:val="left" w:pos="567"/>
        </w:tabs>
        <w:rPr>
          <w:rFonts w:ascii="Arial" w:hAnsi="Arial" w:cs="Arial"/>
          <w:sz w:val="22"/>
          <w:szCs w:val="22"/>
        </w:rPr>
      </w:pPr>
      <w:r>
        <w:rPr>
          <w:rFonts w:ascii="Arial" w:hAnsi="Arial" w:cs="Arial"/>
          <w:sz w:val="22"/>
          <w:szCs w:val="22"/>
        </w:rPr>
        <w:tab/>
      </w:r>
      <w:r w:rsidRPr="006C418D">
        <w:rPr>
          <w:rFonts w:ascii="Arial" w:hAnsi="Arial" w:cs="Arial"/>
          <w:sz w:val="22"/>
          <w:szCs w:val="22"/>
        </w:rPr>
        <w:t xml:space="preserve">Enable and encourage </w:t>
      </w:r>
      <w:r>
        <w:rPr>
          <w:rFonts w:ascii="Arial" w:hAnsi="Arial" w:cs="Arial"/>
          <w:sz w:val="22"/>
          <w:szCs w:val="22"/>
        </w:rPr>
        <w:t>victims</w:t>
      </w:r>
      <w:r w:rsidRPr="006C418D">
        <w:rPr>
          <w:rFonts w:ascii="Arial" w:hAnsi="Arial" w:cs="Arial"/>
          <w:sz w:val="22"/>
          <w:szCs w:val="22"/>
        </w:rPr>
        <w:t xml:space="preserve"> to take advantage of all services relevant to their needs and </w:t>
      </w:r>
      <w:r>
        <w:rPr>
          <w:rFonts w:ascii="Arial" w:hAnsi="Arial" w:cs="Arial"/>
          <w:sz w:val="22"/>
          <w:szCs w:val="22"/>
        </w:rPr>
        <w:tab/>
      </w:r>
      <w:r w:rsidRPr="006C418D">
        <w:rPr>
          <w:rFonts w:ascii="Arial" w:hAnsi="Arial" w:cs="Arial"/>
          <w:sz w:val="22"/>
          <w:szCs w:val="22"/>
        </w:rPr>
        <w:t xml:space="preserve">safety such as legal advice, housing support, benefits entitlement, education, medical treatment, </w:t>
      </w:r>
      <w:r w:rsidR="00F01689">
        <w:rPr>
          <w:rFonts w:ascii="Arial" w:hAnsi="Arial" w:cs="Arial"/>
          <w:sz w:val="22"/>
          <w:szCs w:val="22"/>
        </w:rPr>
        <w:tab/>
      </w:r>
      <w:r w:rsidRPr="006C418D">
        <w:rPr>
          <w:rFonts w:ascii="Arial" w:hAnsi="Arial" w:cs="Arial"/>
          <w:sz w:val="22"/>
          <w:szCs w:val="22"/>
        </w:rPr>
        <w:t xml:space="preserve">counselling etc.  Assist clients in gaining access to solicitors, advice agencies, housing </w:t>
      </w:r>
      <w:r w:rsidR="00F01689">
        <w:rPr>
          <w:rFonts w:ascii="Arial" w:hAnsi="Arial" w:cs="Arial"/>
          <w:sz w:val="22"/>
          <w:szCs w:val="22"/>
        </w:rPr>
        <w:t xml:space="preserve"> </w:t>
      </w:r>
      <w:r w:rsidR="00F01689">
        <w:rPr>
          <w:rFonts w:ascii="Arial" w:hAnsi="Arial" w:cs="Arial"/>
          <w:sz w:val="22"/>
          <w:szCs w:val="22"/>
        </w:rPr>
        <w:tab/>
      </w:r>
      <w:r w:rsidRPr="006C418D">
        <w:rPr>
          <w:rFonts w:ascii="Arial" w:hAnsi="Arial" w:cs="Arial"/>
          <w:sz w:val="22"/>
          <w:szCs w:val="22"/>
        </w:rPr>
        <w:t>departments</w:t>
      </w:r>
    </w:p>
    <w:p w:rsidR="00E57F20" w:rsidRPr="00862647" w:rsidRDefault="00E57F20" w:rsidP="00E57F20">
      <w:pPr>
        <w:pStyle w:val="ListParagraph"/>
        <w:ind w:left="567"/>
        <w:jc w:val="both"/>
        <w:rPr>
          <w:rFonts w:ascii="Arial" w:hAnsi="Arial"/>
          <w:bCs/>
          <w:sz w:val="22"/>
          <w:szCs w:val="22"/>
        </w:rPr>
      </w:pPr>
    </w:p>
    <w:p w:rsidR="00E57F20" w:rsidRPr="00D7712E" w:rsidRDefault="00E57F20" w:rsidP="00E57F20">
      <w:pPr>
        <w:pStyle w:val="ListParagraph"/>
        <w:numPr>
          <w:ilvl w:val="1"/>
          <w:numId w:val="37"/>
        </w:numPr>
        <w:ind w:left="567" w:hanging="567"/>
        <w:jc w:val="both"/>
        <w:rPr>
          <w:rFonts w:ascii="Arial" w:hAnsi="Arial"/>
          <w:bCs/>
          <w:sz w:val="22"/>
          <w:szCs w:val="22"/>
        </w:rPr>
      </w:pPr>
      <w:r>
        <w:rPr>
          <w:rFonts w:ascii="Arial" w:hAnsi="Arial"/>
          <w:sz w:val="22"/>
          <w:szCs w:val="22"/>
          <w:lang w:val="en-US"/>
        </w:rPr>
        <w:t>P</w:t>
      </w:r>
      <w:r w:rsidRPr="00D7712E">
        <w:rPr>
          <w:rFonts w:ascii="Arial" w:hAnsi="Arial"/>
          <w:sz w:val="22"/>
          <w:szCs w:val="22"/>
          <w:lang w:val="en-US"/>
        </w:rPr>
        <w:t>rovide support and advice to professionals</w:t>
      </w:r>
      <w:r w:rsidR="00314ED1">
        <w:rPr>
          <w:rFonts w:ascii="Arial" w:hAnsi="Arial"/>
          <w:sz w:val="22"/>
          <w:szCs w:val="22"/>
          <w:lang w:val="en-US"/>
        </w:rPr>
        <w:t>, family members/carers</w:t>
      </w:r>
      <w:r w:rsidRPr="00D7712E">
        <w:rPr>
          <w:rFonts w:ascii="Arial" w:hAnsi="Arial"/>
          <w:sz w:val="22"/>
          <w:szCs w:val="22"/>
          <w:lang w:val="en-US"/>
        </w:rPr>
        <w:t xml:space="preserve"> calling the </w:t>
      </w:r>
      <w:r w:rsidR="006044C3">
        <w:rPr>
          <w:rFonts w:ascii="Arial" w:hAnsi="Arial"/>
          <w:sz w:val="22"/>
          <w:szCs w:val="22"/>
          <w:lang w:val="en-US"/>
        </w:rPr>
        <w:t>service</w:t>
      </w:r>
      <w:r w:rsidRPr="00D7712E">
        <w:rPr>
          <w:rFonts w:ascii="Arial" w:hAnsi="Arial"/>
          <w:sz w:val="22"/>
          <w:szCs w:val="22"/>
          <w:lang w:val="en-US"/>
        </w:rPr>
        <w:t xml:space="preserve"> and</w:t>
      </w:r>
      <w:r w:rsidRPr="00D7712E">
        <w:rPr>
          <w:rFonts w:ascii="Arial" w:hAnsi="Arial"/>
          <w:sz w:val="22"/>
          <w:szCs w:val="22"/>
        </w:rPr>
        <w:t xml:space="preserve"> liaise</w:t>
      </w:r>
      <w:r w:rsidRPr="00D7712E">
        <w:rPr>
          <w:rFonts w:ascii="Arial" w:hAnsi="Arial"/>
          <w:sz w:val="22"/>
          <w:szCs w:val="22"/>
          <w:lang w:val="en-US"/>
        </w:rPr>
        <w:t xml:space="preserve"> with agencies on behalf of callers as necessary</w:t>
      </w:r>
      <w:r w:rsidRPr="00D7712E">
        <w:rPr>
          <w:rFonts w:ascii="Arial" w:hAnsi="Arial"/>
          <w:sz w:val="22"/>
          <w:szCs w:val="22"/>
        </w:rPr>
        <w:t xml:space="preserve"> </w:t>
      </w:r>
    </w:p>
    <w:p w:rsidR="00E57F20" w:rsidRPr="00862647" w:rsidRDefault="00E57F20" w:rsidP="00E57F20">
      <w:pPr>
        <w:jc w:val="both"/>
        <w:rPr>
          <w:rFonts w:ascii="Arial" w:hAnsi="Arial" w:cs="Arial"/>
          <w:sz w:val="22"/>
          <w:szCs w:val="22"/>
        </w:rPr>
      </w:pPr>
    </w:p>
    <w:p w:rsidR="00E57F20" w:rsidRDefault="00E57F20" w:rsidP="00E57F20">
      <w:pPr>
        <w:pStyle w:val="ListParagraph"/>
        <w:numPr>
          <w:ilvl w:val="1"/>
          <w:numId w:val="37"/>
        </w:numPr>
        <w:ind w:left="567" w:hanging="567"/>
        <w:jc w:val="both"/>
        <w:rPr>
          <w:rFonts w:ascii="Arial" w:hAnsi="Arial" w:cs="Arial"/>
          <w:sz w:val="22"/>
          <w:szCs w:val="22"/>
        </w:rPr>
      </w:pPr>
      <w:r w:rsidRPr="004A6C8F">
        <w:rPr>
          <w:rFonts w:ascii="Arial" w:hAnsi="Arial" w:cs="Arial"/>
          <w:sz w:val="22"/>
          <w:szCs w:val="22"/>
        </w:rPr>
        <w:t xml:space="preserve">Advise </w:t>
      </w:r>
      <w:r w:rsidR="00F01689">
        <w:rPr>
          <w:rFonts w:ascii="Arial" w:hAnsi="Arial" w:cs="Arial"/>
          <w:sz w:val="22"/>
          <w:szCs w:val="22"/>
        </w:rPr>
        <w:t xml:space="preserve">victims </w:t>
      </w:r>
      <w:r w:rsidRPr="004A6C8F">
        <w:rPr>
          <w:rFonts w:ascii="Arial" w:hAnsi="Arial" w:cs="Arial"/>
          <w:sz w:val="22"/>
          <w:szCs w:val="22"/>
        </w:rPr>
        <w:t>of their rights and options for seeking help and support from other agencies, making and proactively advocate to ensure barriers to accessing support are minimised</w:t>
      </w:r>
    </w:p>
    <w:p w:rsidR="00086DC1" w:rsidRPr="00C5162D" w:rsidRDefault="00086DC1" w:rsidP="00C5162D">
      <w:pPr>
        <w:tabs>
          <w:tab w:val="left" w:pos="567"/>
        </w:tabs>
        <w:rPr>
          <w:rFonts w:ascii="Arial" w:hAnsi="Arial" w:cs="Arial"/>
          <w:color w:val="FF0000"/>
          <w:sz w:val="22"/>
          <w:szCs w:val="22"/>
        </w:rPr>
      </w:pPr>
    </w:p>
    <w:p w:rsidR="00086DC1" w:rsidRPr="00086DC1" w:rsidRDefault="00086DC1" w:rsidP="00086DC1">
      <w:pPr>
        <w:numPr>
          <w:ilvl w:val="1"/>
          <w:numId w:val="37"/>
        </w:numPr>
        <w:ind w:left="567" w:hanging="567"/>
        <w:jc w:val="both"/>
        <w:rPr>
          <w:rFonts w:ascii="Arial" w:hAnsi="Arial" w:cs="Arial"/>
          <w:sz w:val="22"/>
          <w:szCs w:val="22"/>
        </w:rPr>
      </w:pPr>
      <w:r w:rsidRPr="00086DC1">
        <w:rPr>
          <w:rFonts w:ascii="Arial" w:hAnsi="Arial" w:cs="Arial"/>
          <w:sz w:val="22"/>
          <w:szCs w:val="22"/>
        </w:rPr>
        <w:t>To have a Think Family Approach by ensuring:</w:t>
      </w:r>
    </w:p>
    <w:p w:rsidR="00086DC1" w:rsidRPr="00086DC1" w:rsidRDefault="00086DC1" w:rsidP="00086DC1">
      <w:pPr>
        <w:numPr>
          <w:ilvl w:val="0"/>
          <w:numId w:val="1"/>
        </w:numPr>
        <w:tabs>
          <w:tab w:val="left" w:pos="993"/>
        </w:tabs>
        <w:ind w:hanging="11"/>
        <w:jc w:val="both"/>
        <w:rPr>
          <w:rFonts w:ascii="Arial" w:hAnsi="Arial" w:cs="Arial"/>
          <w:sz w:val="22"/>
          <w:szCs w:val="22"/>
        </w:rPr>
      </w:pPr>
      <w:r w:rsidRPr="00086DC1">
        <w:rPr>
          <w:rFonts w:ascii="Arial" w:hAnsi="Arial" w:cs="Arial"/>
          <w:sz w:val="22"/>
          <w:szCs w:val="22"/>
        </w:rPr>
        <w:t>Children and Young People’s voice is central to informing services</w:t>
      </w:r>
    </w:p>
    <w:p w:rsidR="00086DC1" w:rsidRPr="00086DC1" w:rsidRDefault="00086DC1" w:rsidP="00086DC1">
      <w:pPr>
        <w:numPr>
          <w:ilvl w:val="0"/>
          <w:numId w:val="1"/>
        </w:numPr>
        <w:tabs>
          <w:tab w:val="left" w:pos="993"/>
        </w:tabs>
        <w:ind w:hanging="11"/>
        <w:jc w:val="both"/>
        <w:rPr>
          <w:rFonts w:ascii="Arial" w:hAnsi="Arial" w:cs="Arial"/>
          <w:sz w:val="22"/>
          <w:szCs w:val="22"/>
        </w:rPr>
      </w:pPr>
      <w:r w:rsidRPr="00086DC1">
        <w:rPr>
          <w:rFonts w:ascii="Arial" w:hAnsi="Arial" w:cs="Arial"/>
          <w:sz w:val="22"/>
          <w:szCs w:val="22"/>
        </w:rPr>
        <w:t>Addresses safety, educational, health and emotional needs</w:t>
      </w:r>
    </w:p>
    <w:p w:rsidR="00086DC1" w:rsidRPr="00086DC1" w:rsidRDefault="00086DC1" w:rsidP="00086DC1">
      <w:pPr>
        <w:numPr>
          <w:ilvl w:val="0"/>
          <w:numId w:val="1"/>
        </w:numPr>
        <w:tabs>
          <w:tab w:val="left" w:pos="993"/>
        </w:tabs>
        <w:ind w:hanging="11"/>
        <w:jc w:val="both"/>
        <w:rPr>
          <w:rFonts w:ascii="Arial" w:hAnsi="Arial" w:cs="Arial"/>
          <w:sz w:val="22"/>
          <w:szCs w:val="22"/>
        </w:rPr>
      </w:pPr>
      <w:r w:rsidRPr="00086DC1">
        <w:rPr>
          <w:rFonts w:ascii="Arial" w:hAnsi="Arial" w:cs="Arial"/>
          <w:sz w:val="22"/>
          <w:szCs w:val="22"/>
        </w:rPr>
        <w:t>Supports them understand their experience</w:t>
      </w:r>
    </w:p>
    <w:p w:rsidR="00086DC1" w:rsidRPr="00086DC1" w:rsidRDefault="00086DC1" w:rsidP="00086DC1">
      <w:pPr>
        <w:numPr>
          <w:ilvl w:val="0"/>
          <w:numId w:val="1"/>
        </w:numPr>
        <w:tabs>
          <w:tab w:val="left" w:pos="993"/>
        </w:tabs>
        <w:ind w:hanging="11"/>
        <w:jc w:val="both"/>
        <w:rPr>
          <w:rFonts w:ascii="Arial" w:hAnsi="Arial" w:cs="Arial"/>
          <w:sz w:val="22"/>
          <w:szCs w:val="22"/>
        </w:rPr>
      </w:pPr>
      <w:r w:rsidRPr="00086DC1">
        <w:rPr>
          <w:rFonts w:ascii="Arial" w:hAnsi="Arial" w:cs="Arial"/>
          <w:sz w:val="22"/>
          <w:szCs w:val="22"/>
        </w:rPr>
        <w:t>Equips them with skills to recover and grow up to form positive, equal, safe relationships.</w:t>
      </w:r>
    </w:p>
    <w:p w:rsidR="00086DC1" w:rsidRPr="00086DC1" w:rsidRDefault="00086DC1" w:rsidP="00086DC1">
      <w:pPr>
        <w:pStyle w:val="ListParagraph"/>
        <w:tabs>
          <w:tab w:val="left" w:pos="567"/>
        </w:tabs>
        <w:ind w:left="360"/>
        <w:rPr>
          <w:rFonts w:ascii="Arial" w:hAnsi="Arial" w:cs="Arial"/>
          <w:sz w:val="22"/>
          <w:szCs w:val="22"/>
        </w:rPr>
      </w:pPr>
    </w:p>
    <w:p w:rsidR="00E57F20" w:rsidRDefault="00E57F20" w:rsidP="00E57F20">
      <w:pPr>
        <w:pStyle w:val="ListParagraph"/>
        <w:numPr>
          <w:ilvl w:val="1"/>
          <w:numId w:val="37"/>
        </w:numPr>
        <w:ind w:left="567" w:hanging="567"/>
        <w:jc w:val="both"/>
        <w:rPr>
          <w:rFonts w:ascii="Arial" w:hAnsi="Arial" w:cs="Arial"/>
          <w:sz w:val="22"/>
          <w:szCs w:val="22"/>
        </w:rPr>
      </w:pPr>
      <w:r w:rsidRPr="009B671A">
        <w:rPr>
          <w:rFonts w:ascii="Arial" w:hAnsi="Arial" w:cs="Arial"/>
          <w:sz w:val="22"/>
          <w:szCs w:val="22"/>
        </w:rPr>
        <w:lastRenderedPageBreak/>
        <w:t xml:space="preserve">Recognise, respect and address the needs of service-users who face particular barriers when seeking help to access the service, including those from different ethnic and cultural backgrounds, LGBT communities, disabled people, women with complex needs and other hard to reach groups.  </w:t>
      </w:r>
    </w:p>
    <w:p w:rsidR="00E57F20" w:rsidRDefault="00E57F20" w:rsidP="00E57F20">
      <w:pPr>
        <w:pStyle w:val="ListParagraph"/>
        <w:ind w:left="567"/>
        <w:jc w:val="both"/>
        <w:rPr>
          <w:rFonts w:ascii="Arial" w:hAnsi="Arial" w:cs="Arial"/>
          <w:sz w:val="22"/>
          <w:szCs w:val="22"/>
        </w:rPr>
      </w:pPr>
    </w:p>
    <w:p w:rsidR="00E57F20" w:rsidRPr="009B671A" w:rsidRDefault="00E57F20" w:rsidP="00E57F20">
      <w:pPr>
        <w:pStyle w:val="ListParagraph"/>
        <w:numPr>
          <w:ilvl w:val="1"/>
          <w:numId w:val="37"/>
        </w:numPr>
        <w:ind w:left="567" w:hanging="567"/>
        <w:jc w:val="both"/>
        <w:rPr>
          <w:rFonts w:ascii="Arial" w:hAnsi="Arial" w:cs="Arial"/>
          <w:sz w:val="22"/>
          <w:szCs w:val="22"/>
        </w:rPr>
      </w:pPr>
      <w:r w:rsidRPr="009B671A">
        <w:rPr>
          <w:rFonts w:ascii="Arial" w:hAnsi="Arial" w:cs="Arial"/>
          <w:sz w:val="22"/>
          <w:szCs w:val="22"/>
        </w:rPr>
        <w:t>Safeguard the welfare of children, young people and adults at risk; working within Missing Link’s safeguarding policies, South West Child Protection Procedures and local procedures for safeguarding adults at risk. M</w:t>
      </w:r>
      <w:r w:rsidRPr="009B671A">
        <w:rPr>
          <w:rFonts w:ascii="Arial" w:hAnsi="Arial"/>
          <w:sz w:val="22"/>
          <w:szCs w:val="22"/>
        </w:rPr>
        <w:t>onitor all safeguarding concerns and make appropriate referrals to First Response/Care Direct as necessary</w:t>
      </w:r>
    </w:p>
    <w:p w:rsidR="009B671A" w:rsidRPr="009B671A" w:rsidRDefault="009B671A" w:rsidP="009B671A">
      <w:pPr>
        <w:pStyle w:val="ListParagraph"/>
        <w:rPr>
          <w:rFonts w:ascii="Arial" w:hAnsi="Arial" w:cs="Arial"/>
          <w:sz w:val="22"/>
          <w:szCs w:val="22"/>
        </w:rPr>
      </w:pPr>
    </w:p>
    <w:p w:rsidR="00086DC1" w:rsidRPr="00F53B7A" w:rsidRDefault="00851D5B" w:rsidP="00F53B7A">
      <w:pPr>
        <w:tabs>
          <w:tab w:val="left" w:pos="567"/>
        </w:tabs>
        <w:jc w:val="both"/>
        <w:rPr>
          <w:rFonts w:ascii="Arial" w:hAnsi="Arial" w:cs="Arial"/>
          <w:b/>
          <w:sz w:val="22"/>
          <w:szCs w:val="22"/>
        </w:rPr>
      </w:pPr>
      <w:r w:rsidRPr="00121EE3">
        <w:rPr>
          <w:rFonts w:ascii="Arial" w:hAnsi="Arial" w:cs="Arial"/>
          <w:b/>
          <w:sz w:val="22"/>
          <w:szCs w:val="22"/>
        </w:rPr>
        <w:t xml:space="preserve">4.  </w:t>
      </w:r>
      <w:r w:rsidRPr="00121EE3">
        <w:rPr>
          <w:rFonts w:ascii="Arial" w:hAnsi="Arial" w:cs="Arial"/>
          <w:b/>
          <w:sz w:val="22"/>
          <w:szCs w:val="22"/>
        </w:rPr>
        <w:tab/>
        <w:t>Record keeping and monitoring</w:t>
      </w:r>
    </w:p>
    <w:p w:rsidR="00851D5B" w:rsidRPr="00121EE3" w:rsidRDefault="00851D5B" w:rsidP="007D4D8B">
      <w:pPr>
        <w:jc w:val="both"/>
        <w:rPr>
          <w:rFonts w:ascii="Arial" w:hAnsi="Arial" w:cs="Arial"/>
          <w:sz w:val="22"/>
          <w:szCs w:val="22"/>
        </w:rPr>
      </w:pPr>
    </w:p>
    <w:p w:rsidR="00F53B7A" w:rsidRDefault="00F53B7A" w:rsidP="00F53B7A">
      <w:pPr>
        <w:pStyle w:val="ListParagraph"/>
        <w:numPr>
          <w:ilvl w:val="1"/>
          <w:numId w:val="38"/>
        </w:numPr>
        <w:tabs>
          <w:tab w:val="left" w:pos="567"/>
        </w:tabs>
        <w:rPr>
          <w:rFonts w:ascii="Arial" w:hAnsi="Arial" w:cs="Arial"/>
          <w:sz w:val="22"/>
          <w:szCs w:val="22"/>
        </w:rPr>
      </w:pPr>
      <w:r>
        <w:rPr>
          <w:rFonts w:ascii="Arial" w:hAnsi="Arial" w:cs="Arial"/>
          <w:sz w:val="22"/>
          <w:szCs w:val="22"/>
        </w:rPr>
        <w:tab/>
      </w:r>
      <w:r w:rsidRPr="00F53B7A">
        <w:rPr>
          <w:rFonts w:ascii="Arial" w:hAnsi="Arial" w:cs="Arial"/>
          <w:sz w:val="22"/>
          <w:szCs w:val="22"/>
        </w:rPr>
        <w:t xml:space="preserve">Oversee the quality and recording of </w:t>
      </w:r>
      <w:r>
        <w:rPr>
          <w:rFonts w:ascii="Arial" w:hAnsi="Arial" w:cs="Arial"/>
          <w:sz w:val="22"/>
          <w:szCs w:val="22"/>
        </w:rPr>
        <w:t xml:space="preserve">referral </w:t>
      </w:r>
      <w:r w:rsidRPr="00F53B7A">
        <w:rPr>
          <w:rFonts w:ascii="Arial" w:hAnsi="Arial" w:cs="Arial"/>
          <w:sz w:val="22"/>
          <w:szCs w:val="22"/>
        </w:rPr>
        <w:t xml:space="preserve">information on the Oasis case management system </w:t>
      </w:r>
      <w:r>
        <w:rPr>
          <w:rFonts w:ascii="Arial" w:hAnsi="Arial" w:cs="Arial"/>
          <w:sz w:val="22"/>
          <w:szCs w:val="22"/>
        </w:rPr>
        <w:tab/>
      </w:r>
      <w:r w:rsidRPr="00F53B7A">
        <w:rPr>
          <w:rFonts w:ascii="Arial" w:hAnsi="Arial" w:cs="Arial"/>
          <w:sz w:val="22"/>
          <w:szCs w:val="22"/>
        </w:rPr>
        <w:t>ensure referrals are assessed and responded to in a timely and accurate manner</w:t>
      </w:r>
    </w:p>
    <w:p w:rsidR="00F53B7A" w:rsidRPr="00F53B7A" w:rsidRDefault="00F53B7A" w:rsidP="00F53B7A">
      <w:pPr>
        <w:pStyle w:val="ListParagraph"/>
        <w:tabs>
          <w:tab w:val="left" w:pos="567"/>
        </w:tabs>
        <w:ind w:left="360"/>
        <w:rPr>
          <w:rFonts w:ascii="Arial" w:hAnsi="Arial" w:cs="Arial"/>
          <w:sz w:val="22"/>
          <w:szCs w:val="22"/>
        </w:rPr>
      </w:pPr>
    </w:p>
    <w:p w:rsidR="009B671A" w:rsidRPr="00F53B7A" w:rsidRDefault="00F53B7A" w:rsidP="00F53B7A">
      <w:pPr>
        <w:pStyle w:val="ListParagraph"/>
        <w:numPr>
          <w:ilvl w:val="1"/>
          <w:numId w:val="38"/>
        </w:numPr>
        <w:ind w:left="567" w:hanging="567"/>
        <w:jc w:val="both"/>
        <w:rPr>
          <w:rFonts w:ascii="Arial" w:hAnsi="Arial" w:cs="Arial"/>
          <w:sz w:val="22"/>
          <w:szCs w:val="22"/>
        </w:rPr>
      </w:pPr>
      <w:r w:rsidRPr="00F53B7A">
        <w:rPr>
          <w:rFonts w:ascii="Arial" w:hAnsi="Arial" w:cs="Arial"/>
          <w:sz w:val="22"/>
          <w:szCs w:val="22"/>
          <w:lang w:val="en-US"/>
        </w:rPr>
        <w:t xml:space="preserve">Maintain clear and accurate records of calls received, referrals made, </w:t>
      </w:r>
      <w:r w:rsidRPr="00F53B7A">
        <w:rPr>
          <w:rFonts w:ascii="Arial" w:hAnsi="Arial" w:cs="Arial"/>
          <w:sz w:val="22"/>
          <w:szCs w:val="22"/>
        </w:rPr>
        <w:t xml:space="preserve">contact with service users, </w:t>
      </w:r>
      <w:r w:rsidR="00314ED1" w:rsidRPr="00F53B7A">
        <w:rPr>
          <w:rFonts w:ascii="Arial" w:hAnsi="Arial" w:cs="Arial"/>
          <w:sz w:val="22"/>
          <w:szCs w:val="22"/>
        </w:rPr>
        <w:t>and other</w:t>
      </w:r>
      <w:r w:rsidRPr="00F53B7A">
        <w:rPr>
          <w:rFonts w:ascii="Arial" w:hAnsi="Arial" w:cs="Arial"/>
          <w:sz w:val="22"/>
          <w:szCs w:val="22"/>
        </w:rPr>
        <w:t xml:space="preserve"> agencies/professionals and others</w:t>
      </w:r>
      <w:r w:rsidRPr="00F53B7A">
        <w:rPr>
          <w:rFonts w:ascii="Arial" w:hAnsi="Arial" w:cs="Arial"/>
          <w:sz w:val="22"/>
          <w:szCs w:val="22"/>
          <w:lang w:val="en-US"/>
        </w:rPr>
        <w:t xml:space="preserve"> </w:t>
      </w:r>
      <w:r w:rsidR="00851D5B" w:rsidRPr="00F53B7A">
        <w:rPr>
          <w:rFonts w:ascii="Arial" w:hAnsi="Arial" w:cs="Arial"/>
          <w:sz w:val="22"/>
          <w:szCs w:val="22"/>
        </w:rPr>
        <w:t>ensuring that they meet the requirements of data protection and confidentiality.</w:t>
      </w:r>
    </w:p>
    <w:p w:rsidR="009B671A" w:rsidRDefault="009B671A" w:rsidP="009B671A">
      <w:pPr>
        <w:pStyle w:val="ListParagraph"/>
        <w:ind w:left="567"/>
        <w:jc w:val="both"/>
        <w:rPr>
          <w:rFonts w:ascii="Arial" w:hAnsi="Arial" w:cs="Arial"/>
          <w:sz w:val="22"/>
          <w:szCs w:val="22"/>
        </w:rPr>
      </w:pPr>
    </w:p>
    <w:p w:rsidR="00851D5B" w:rsidRPr="009B671A" w:rsidRDefault="00851D5B" w:rsidP="009B671A">
      <w:pPr>
        <w:pStyle w:val="ListParagraph"/>
        <w:numPr>
          <w:ilvl w:val="1"/>
          <w:numId w:val="38"/>
        </w:numPr>
        <w:ind w:left="567" w:hanging="567"/>
        <w:jc w:val="both"/>
        <w:rPr>
          <w:rFonts w:ascii="Arial" w:hAnsi="Arial" w:cs="Arial"/>
          <w:sz w:val="22"/>
          <w:szCs w:val="22"/>
        </w:rPr>
      </w:pPr>
      <w:r w:rsidRPr="009B671A">
        <w:rPr>
          <w:rFonts w:ascii="Arial" w:hAnsi="Arial" w:cs="Arial"/>
          <w:sz w:val="22"/>
          <w:szCs w:val="22"/>
        </w:rPr>
        <w:t xml:space="preserve">Ensure all </w:t>
      </w:r>
      <w:r w:rsidR="00B91F9D" w:rsidRPr="009B671A">
        <w:rPr>
          <w:rFonts w:ascii="Arial" w:hAnsi="Arial" w:cs="Arial"/>
          <w:sz w:val="22"/>
          <w:szCs w:val="22"/>
        </w:rPr>
        <w:t xml:space="preserve">client records, </w:t>
      </w:r>
      <w:r w:rsidRPr="009B671A">
        <w:rPr>
          <w:rFonts w:ascii="Arial" w:hAnsi="Arial" w:cs="Arial"/>
          <w:sz w:val="22"/>
          <w:szCs w:val="22"/>
        </w:rPr>
        <w:t xml:space="preserve">outcome and monitoring data is accurately recorded using the </w:t>
      </w:r>
      <w:r w:rsidR="00F53B7A">
        <w:rPr>
          <w:rFonts w:ascii="Arial" w:hAnsi="Arial" w:cs="Arial"/>
          <w:sz w:val="22"/>
          <w:szCs w:val="22"/>
        </w:rPr>
        <w:t>Oasis</w:t>
      </w:r>
      <w:r w:rsidR="00B91F9D" w:rsidRPr="009B671A">
        <w:rPr>
          <w:rFonts w:ascii="Arial" w:hAnsi="Arial" w:cs="Arial"/>
          <w:sz w:val="22"/>
          <w:szCs w:val="22"/>
        </w:rPr>
        <w:t xml:space="preserve"> case management system</w:t>
      </w:r>
      <w:r w:rsidRPr="009B671A">
        <w:rPr>
          <w:rFonts w:ascii="Arial" w:hAnsi="Arial" w:cs="Arial"/>
          <w:sz w:val="22"/>
          <w:szCs w:val="22"/>
        </w:rPr>
        <w:t xml:space="preserve"> and</w:t>
      </w:r>
      <w:r w:rsidR="00B91F9D" w:rsidRPr="009B671A">
        <w:rPr>
          <w:rFonts w:ascii="Arial" w:hAnsi="Arial" w:cs="Arial"/>
          <w:sz w:val="22"/>
          <w:szCs w:val="22"/>
        </w:rPr>
        <w:t xml:space="preserve"> any other record/monitoring</w:t>
      </w:r>
      <w:r w:rsidRPr="009B671A">
        <w:rPr>
          <w:rFonts w:ascii="Arial" w:hAnsi="Arial" w:cs="Arial"/>
          <w:sz w:val="22"/>
          <w:szCs w:val="22"/>
        </w:rPr>
        <w:t xml:space="preserve"> systems, prepare any additional information or</w:t>
      </w:r>
      <w:r w:rsidR="00715043" w:rsidRPr="009B671A">
        <w:rPr>
          <w:rFonts w:ascii="Arial" w:hAnsi="Arial" w:cs="Arial"/>
          <w:sz w:val="22"/>
          <w:szCs w:val="22"/>
        </w:rPr>
        <w:t xml:space="preserve"> </w:t>
      </w:r>
      <w:r w:rsidRPr="009B671A">
        <w:rPr>
          <w:rFonts w:ascii="Arial" w:hAnsi="Arial" w:cs="Arial"/>
          <w:sz w:val="22"/>
          <w:szCs w:val="22"/>
        </w:rPr>
        <w:t>reports used for the monitoring and evaluation of the services as required.</w:t>
      </w:r>
    </w:p>
    <w:p w:rsidR="00851D5B" w:rsidRPr="00121EE3" w:rsidRDefault="00851D5B" w:rsidP="007D4D8B">
      <w:pPr>
        <w:jc w:val="both"/>
        <w:rPr>
          <w:rFonts w:ascii="Arial" w:hAnsi="Arial" w:cs="Arial"/>
          <w:sz w:val="22"/>
          <w:szCs w:val="22"/>
        </w:rPr>
      </w:pPr>
    </w:p>
    <w:p w:rsidR="00851D5B" w:rsidRPr="00121EE3" w:rsidRDefault="00851D5B" w:rsidP="009B671A">
      <w:pPr>
        <w:tabs>
          <w:tab w:val="left" w:pos="567"/>
        </w:tabs>
        <w:jc w:val="both"/>
        <w:rPr>
          <w:rFonts w:ascii="Arial" w:hAnsi="Arial" w:cs="Arial"/>
          <w:b/>
          <w:bCs/>
          <w:sz w:val="22"/>
          <w:szCs w:val="22"/>
        </w:rPr>
      </w:pPr>
      <w:r w:rsidRPr="00121EE3">
        <w:rPr>
          <w:rFonts w:ascii="Arial" w:hAnsi="Arial" w:cs="Arial"/>
          <w:b/>
          <w:bCs/>
          <w:sz w:val="22"/>
          <w:szCs w:val="22"/>
        </w:rPr>
        <w:t>5.</w:t>
      </w:r>
      <w:r w:rsidRPr="00121EE3">
        <w:rPr>
          <w:rFonts w:ascii="Arial" w:hAnsi="Arial" w:cs="Arial"/>
          <w:b/>
          <w:bCs/>
          <w:sz w:val="22"/>
          <w:szCs w:val="22"/>
        </w:rPr>
        <w:tab/>
        <w:t>Developing of self and others</w:t>
      </w:r>
    </w:p>
    <w:p w:rsidR="00650A96" w:rsidRDefault="00650A96" w:rsidP="007D4D8B">
      <w:pPr>
        <w:jc w:val="both"/>
        <w:rPr>
          <w:rFonts w:ascii="Arial" w:hAnsi="Arial" w:cs="Arial"/>
          <w:sz w:val="22"/>
          <w:szCs w:val="22"/>
        </w:rPr>
      </w:pPr>
    </w:p>
    <w:p w:rsidR="009B671A" w:rsidRDefault="00851D5B" w:rsidP="009B671A">
      <w:pPr>
        <w:pStyle w:val="ListParagraph"/>
        <w:numPr>
          <w:ilvl w:val="1"/>
          <w:numId w:val="39"/>
        </w:numPr>
        <w:ind w:left="567" w:hanging="567"/>
        <w:jc w:val="both"/>
        <w:rPr>
          <w:rFonts w:ascii="Arial" w:hAnsi="Arial" w:cs="Arial"/>
          <w:sz w:val="22"/>
          <w:szCs w:val="22"/>
        </w:rPr>
      </w:pPr>
      <w:r w:rsidRPr="009B671A">
        <w:rPr>
          <w:rFonts w:ascii="Arial" w:hAnsi="Arial" w:cs="Arial"/>
          <w:sz w:val="22"/>
          <w:szCs w:val="22"/>
        </w:rPr>
        <w:t>Actively participate in regular one-to-one supervisio</w:t>
      </w:r>
      <w:r w:rsidR="00E41499">
        <w:rPr>
          <w:rFonts w:ascii="Arial" w:hAnsi="Arial" w:cs="Arial"/>
          <w:sz w:val="22"/>
          <w:szCs w:val="22"/>
        </w:rPr>
        <w:t xml:space="preserve">n, reflective practice groups, </w:t>
      </w:r>
      <w:r w:rsidR="00E41499" w:rsidRPr="009B671A">
        <w:rPr>
          <w:rFonts w:ascii="Arial" w:hAnsi="Arial" w:cs="Arial"/>
          <w:sz w:val="22"/>
          <w:szCs w:val="22"/>
        </w:rPr>
        <w:t>and annual</w:t>
      </w:r>
      <w:r w:rsidRPr="009B671A">
        <w:rPr>
          <w:rFonts w:ascii="Arial" w:hAnsi="Arial" w:cs="Arial"/>
          <w:sz w:val="22"/>
          <w:szCs w:val="22"/>
        </w:rPr>
        <w:t xml:space="preserve"> appraisals. </w:t>
      </w:r>
    </w:p>
    <w:p w:rsidR="009B671A" w:rsidRDefault="009B671A" w:rsidP="009B671A">
      <w:pPr>
        <w:pStyle w:val="ListParagraph"/>
        <w:ind w:left="360"/>
        <w:jc w:val="both"/>
        <w:rPr>
          <w:rFonts w:ascii="Arial" w:hAnsi="Arial" w:cs="Arial"/>
          <w:sz w:val="22"/>
          <w:szCs w:val="22"/>
        </w:rPr>
      </w:pPr>
    </w:p>
    <w:p w:rsidR="009B671A" w:rsidRDefault="00851D5B" w:rsidP="009B671A">
      <w:pPr>
        <w:pStyle w:val="ListParagraph"/>
        <w:numPr>
          <w:ilvl w:val="1"/>
          <w:numId w:val="39"/>
        </w:numPr>
        <w:ind w:left="567" w:hanging="567"/>
        <w:jc w:val="both"/>
        <w:rPr>
          <w:rFonts w:ascii="Arial" w:hAnsi="Arial" w:cs="Arial"/>
          <w:sz w:val="22"/>
          <w:szCs w:val="22"/>
        </w:rPr>
      </w:pPr>
      <w:r w:rsidRPr="009B671A">
        <w:rPr>
          <w:rFonts w:ascii="Arial" w:hAnsi="Arial" w:cs="Arial"/>
          <w:sz w:val="22"/>
          <w:szCs w:val="22"/>
        </w:rPr>
        <w:t>Attend and make a positive contribution to staff / team meetings and to participate in organisational training and development events as required.</w:t>
      </w:r>
    </w:p>
    <w:p w:rsidR="009B671A" w:rsidRPr="009B671A" w:rsidRDefault="009B671A" w:rsidP="009B671A">
      <w:pPr>
        <w:pStyle w:val="ListParagraph"/>
        <w:rPr>
          <w:rFonts w:ascii="Arial" w:hAnsi="Arial" w:cs="Arial"/>
          <w:sz w:val="22"/>
          <w:szCs w:val="22"/>
        </w:rPr>
      </w:pPr>
    </w:p>
    <w:p w:rsidR="009B671A" w:rsidRPr="009B671A" w:rsidRDefault="00851D5B" w:rsidP="009B671A">
      <w:pPr>
        <w:pStyle w:val="ListParagraph"/>
        <w:numPr>
          <w:ilvl w:val="1"/>
          <w:numId w:val="39"/>
        </w:numPr>
        <w:ind w:left="567" w:hanging="567"/>
        <w:jc w:val="both"/>
        <w:rPr>
          <w:rFonts w:ascii="Arial" w:hAnsi="Arial" w:cs="Arial"/>
          <w:sz w:val="22"/>
          <w:szCs w:val="22"/>
        </w:rPr>
      </w:pPr>
      <w:r w:rsidRPr="009B671A">
        <w:rPr>
          <w:rFonts w:ascii="Arial" w:hAnsi="Arial" w:cs="Arial"/>
          <w:sz w:val="22"/>
          <w:szCs w:val="22"/>
        </w:rPr>
        <w:t>Provide support and guidance to trainees, relief/agency workers and volunteers, when required.</w:t>
      </w:r>
      <w:r w:rsidRPr="009B671A">
        <w:rPr>
          <w:rFonts w:ascii="Arial" w:hAnsi="Arial" w:cs="Arial"/>
          <w:b/>
          <w:color w:val="000000"/>
          <w:sz w:val="22"/>
          <w:szCs w:val="22"/>
          <w:lang w:eastAsia="en-US"/>
        </w:rPr>
        <w:t xml:space="preserve"> </w:t>
      </w:r>
    </w:p>
    <w:p w:rsidR="009B671A" w:rsidRPr="009B671A" w:rsidRDefault="009B671A" w:rsidP="009B671A">
      <w:pPr>
        <w:pStyle w:val="ListParagraph"/>
        <w:rPr>
          <w:rFonts w:ascii="Arial" w:hAnsi="Arial" w:cs="Arial"/>
          <w:sz w:val="22"/>
          <w:szCs w:val="22"/>
        </w:rPr>
      </w:pPr>
    </w:p>
    <w:p w:rsidR="00851D5B" w:rsidRPr="009B671A" w:rsidRDefault="00851D5B" w:rsidP="009B671A">
      <w:pPr>
        <w:pStyle w:val="ListParagraph"/>
        <w:numPr>
          <w:ilvl w:val="1"/>
          <w:numId w:val="39"/>
        </w:numPr>
        <w:ind w:left="567" w:hanging="567"/>
        <w:jc w:val="both"/>
        <w:rPr>
          <w:rFonts w:ascii="Arial" w:hAnsi="Arial" w:cs="Arial"/>
          <w:sz w:val="22"/>
          <w:szCs w:val="22"/>
        </w:rPr>
      </w:pPr>
      <w:r w:rsidRPr="009B671A">
        <w:rPr>
          <w:rFonts w:ascii="Arial" w:hAnsi="Arial" w:cs="Arial"/>
          <w:sz w:val="22"/>
          <w:szCs w:val="22"/>
        </w:rPr>
        <w:t xml:space="preserve">Develop your understanding of Psychologically Informed Environments (PIE) approach </w:t>
      </w:r>
      <w:r w:rsidRPr="009B671A">
        <w:rPr>
          <w:rFonts w:ascii="Arial" w:hAnsi="Arial" w:cs="Arial"/>
          <w:sz w:val="22"/>
          <w:szCs w:val="22"/>
        </w:rPr>
        <w:tab/>
        <w:t xml:space="preserve">in engaging and supporting clients and embed PIE into your day to day practice. </w:t>
      </w:r>
    </w:p>
    <w:p w:rsidR="00851D5B" w:rsidRPr="00121EE3" w:rsidRDefault="00851D5B" w:rsidP="007D4D8B">
      <w:pPr>
        <w:jc w:val="both"/>
        <w:rPr>
          <w:rFonts w:ascii="Arial" w:hAnsi="Arial" w:cs="Arial"/>
          <w:b/>
          <w:bCs/>
          <w:sz w:val="22"/>
          <w:szCs w:val="22"/>
        </w:rPr>
      </w:pPr>
    </w:p>
    <w:p w:rsidR="00851D5B" w:rsidRPr="009B671A" w:rsidRDefault="00851D5B" w:rsidP="009B671A">
      <w:pPr>
        <w:pStyle w:val="ListParagraph"/>
        <w:numPr>
          <w:ilvl w:val="0"/>
          <w:numId w:val="40"/>
        </w:numPr>
        <w:ind w:left="567" w:hanging="567"/>
        <w:jc w:val="both"/>
        <w:rPr>
          <w:rFonts w:ascii="Arial" w:hAnsi="Arial" w:cs="Arial"/>
          <w:b/>
          <w:bCs/>
          <w:sz w:val="22"/>
          <w:szCs w:val="22"/>
        </w:rPr>
      </w:pPr>
      <w:r w:rsidRPr="009B671A">
        <w:rPr>
          <w:rFonts w:ascii="Arial" w:hAnsi="Arial" w:cs="Arial"/>
          <w:b/>
          <w:bCs/>
          <w:sz w:val="22"/>
          <w:szCs w:val="22"/>
        </w:rPr>
        <w:t>General</w:t>
      </w:r>
    </w:p>
    <w:p w:rsidR="00650A96" w:rsidRPr="00650A96" w:rsidRDefault="00650A96" w:rsidP="007D4D8B">
      <w:pPr>
        <w:pStyle w:val="ListParagraph"/>
        <w:ind w:left="360"/>
        <w:jc w:val="both"/>
        <w:rPr>
          <w:rFonts w:ascii="Arial" w:hAnsi="Arial" w:cs="Arial"/>
          <w:b/>
          <w:bCs/>
          <w:sz w:val="22"/>
          <w:szCs w:val="22"/>
        </w:rPr>
      </w:pPr>
    </w:p>
    <w:p w:rsidR="009B671A" w:rsidRPr="009B671A" w:rsidRDefault="00851D5B" w:rsidP="009B671A">
      <w:pPr>
        <w:pStyle w:val="ListParagraph"/>
        <w:numPr>
          <w:ilvl w:val="1"/>
          <w:numId w:val="40"/>
        </w:numPr>
        <w:ind w:left="567" w:hanging="567"/>
        <w:jc w:val="both"/>
        <w:rPr>
          <w:rFonts w:ascii="Arial" w:hAnsi="Arial"/>
          <w:sz w:val="22"/>
          <w:szCs w:val="22"/>
        </w:rPr>
      </w:pPr>
      <w:r w:rsidRPr="009B671A">
        <w:rPr>
          <w:rFonts w:ascii="Arial" w:hAnsi="Arial" w:cs="Arial"/>
          <w:sz w:val="22"/>
          <w:szCs w:val="22"/>
        </w:rPr>
        <w:t xml:space="preserve">Act as a representative of </w:t>
      </w:r>
      <w:r w:rsidR="007464B9">
        <w:rPr>
          <w:rFonts w:ascii="Arial" w:hAnsi="Arial" w:cs="Arial"/>
          <w:sz w:val="22"/>
          <w:szCs w:val="22"/>
        </w:rPr>
        <w:t>Safe Link</w:t>
      </w:r>
      <w:r w:rsidRPr="009B671A">
        <w:rPr>
          <w:rFonts w:ascii="Arial" w:hAnsi="Arial" w:cs="Arial"/>
          <w:sz w:val="22"/>
          <w:szCs w:val="22"/>
        </w:rPr>
        <w:t xml:space="preserve"> at internal and external meetings, as required, promote the organisation through building professional links with outside </w:t>
      </w:r>
      <w:r w:rsidRPr="009B671A">
        <w:rPr>
          <w:rFonts w:ascii="Arial" w:hAnsi="Arial" w:cs="Arial"/>
          <w:sz w:val="22"/>
          <w:szCs w:val="22"/>
        </w:rPr>
        <w:tab/>
        <w:t>bodies as appropriate.</w:t>
      </w:r>
    </w:p>
    <w:p w:rsidR="002E62A8" w:rsidRPr="00E81081" w:rsidRDefault="002E62A8" w:rsidP="00E81081">
      <w:pPr>
        <w:rPr>
          <w:rFonts w:ascii="Arial" w:hAnsi="Arial" w:cs="Arial"/>
          <w:sz w:val="22"/>
          <w:szCs w:val="22"/>
          <w:lang w:val="en"/>
        </w:rPr>
      </w:pPr>
    </w:p>
    <w:p w:rsidR="009B671A" w:rsidRPr="009B671A" w:rsidRDefault="00851D5B" w:rsidP="009B671A">
      <w:pPr>
        <w:pStyle w:val="ListParagraph"/>
        <w:numPr>
          <w:ilvl w:val="1"/>
          <w:numId w:val="40"/>
        </w:numPr>
        <w:ind w:left="567" w:hanging="567"/>
        <w:jc w:val="both"/>
        <w:rPr>
          <w:rFonts w:ascii="Arial" w:hAnsi="Arial"/>
          <w:sz w:val="22"/>
          <w:szCs w:val="22"/>
        </w:rPr>
      </w:pPr>
      <w:r w:rsidRPr="009B671A">
        <w:rPr>
          <w:rFonts w:ascii="Arial" w:hAnsi="Arial" w:cs="Arial"/>
          <w:sz w:val="22"/>
          <w:szCs w:val="22"/>
          <w:lang w:val="en"/>
        </w:rPr>
        <w:t>Uphold the values and good name of Missing Link at all times, rep</w:t>
      </w:r>
      <w:r w:rsidR="00FE1E7F" w:rsidRPr="009B671A">
        <w:rPr>
          <w:rFonts w:ascii="Arial" w:hAnsi="Arial" w:cs="Arial"/>
          <w:sz w:val="22"/>
          <w:szCs w:val="22"/>
          <w:lang w:val="en"/>
        </w:rPr>
        <w:t xml:space="preserve">resent the organisation </w:t>
      </w:r>
      <w:r w:rsidRPr="009B671A">
        <w:rPr>
          <w:rFonts w:ascii="Arial" w:hAnsi="Arial" w:cs="Arial"/>
          <w:sz w:val="22"/>
          <w:szCs w:val="22"/>
          <w:lang w:val="en"/>
        </w:rPr>
        <w:t xml:space="preserve">in </w:t>
      </w:r>
      <w:r w:rsidR="003E13FA" w:rsidRPr="009B671A">
        <w:rPr>
          <w:rFonts w:ascii="Arial" w:hAnsi="Arial" w:cs="Arial"/>
          <w:sz w:val="22"/>
          <w:szCs w:val="22"/>
          <w:lang w:val="en"/>
        </w:rPr>
        <w:t>a way</w:t>
      </w:r>
      <w:r w:rsidRPr="009B671A">
        <w:rPr>
          <w:rFonts w:ascii="Arial" w:hAnsi="Arial" w:cs="Arial"/>
          <w:sz w:val="22"/>
          <w:szCs w:val="22"/>
          <w:lang w:val="en"/>
        </w:rPr>
        <w:t xml:space="preserve"> that is consistent with its philosophy and ethos</w:t>
      </w:r>
      <w:r w:rsidRPr="009B671A">
        <w:rPr>
          <w:rFonts w:ascii="Arial" w:hAnsi="Arial" w:cs="Arial"/>
          <w:sz w:val="22"/>
          <w:szCs w:val="22"/>
        </w:rPr>
        <w:t xml:space="preserve"> and within the Missing Link’s Code of Conduct.</w:t>
      </w:r>
    </w:p>
    <w:p w:rsidR="009B671A" w:rsidRPr="009B671A" w:rsidRDefault="009B671A" w:rsidP="009B671A">
      <w:pPr>
        <w:pStyle w:val="ListParagraph"/>
        <w:rPr>
          <w:rFonts w:ascii="Arial" w:hAnsi="Arial" w:cs="Arial"/>
          <w:sz w:val="22"/>
          <w:szCs w:val="22"/>
        </w:rPr>
      </w:pPr>
    </w:p>
    <w:p w:rsidR="009B671A" w:rsidRPr="009B671A" w:rsidRDefault="00851D5B" w:rsidP="009B671A">
      <w:pPr>
        <w:pStyle w:val="ListParagraph"/>
        <w:numPr>
          <w:ilvl w:val="1"/>
          <w:numId w:val="40"/>
        </w:numPr>
        <w:ind w:left="567" w:hanging="567"/>
        <w:jc w:val="both"/>
        <w:rPr>
          <w:rFonts w:ascii="Arial" w:hAnsi="Arial"/>
          <w:sz w:val="22"/>
          <w:szCs w:val="22"/>
        </w:rPr>
      </w:pPr>
      <w:r w:rsidRPr="009B671A">
        <w:rPr>
          <w:rFonts w:ascii="Arial" w:hAnsi="Arial" w:cs="Arial"/>
          <w:sz w:val="22"/>
          <w:szCs w:val="22"/>
        </w:rPr>
        <w:t xml:space="preserve">Work flexibly within a team </w:t>
      </w:r>
      <w:r w:rsidR="003E13FA" w:rsidRPr="009B671A">
        <w:rPr>
          <w:rFonts w:ascii="Arial" w:hAnsi="Arial" w:cs="Arial"/>
          <w:sz w:val="22"/>
          <w:szCs w:val="22"/>
        </w:rPr>
        <w:t>setting;</w:t>
      </w:r>
      <w:r w:rsidRPr="009B671A">
        <w:rPr>
          <w:rFonts w:ascii="Arial" w:hAnsi="Arial" w:cs="Arial"/>
          <w:sz w:val="22"/>
          <w:szCs w:val="22"/>
        </w:rPr>
        <w:t xml:space="preserve"> liaise with other workers as necessary and as appropriate to provide cover for holidays and staff absence.</w:t>
      </w:r>
    </w:p>
    <w:p w:rsidR="009B671A" w:rsidRPr="009B671A" w:rsidRDefault="009B671A" w:rsidP="009B671A">
      <w:pPr>
        <w:pStyle w:val="ListParagraph"/>
        <w:rPr>
          <w:rFonts w:ascii="Arial" w:hAnsi="Arial" w:cs="Arial"/>
          <w:sz w:val="22"/>
          <w:szCs w:val="22"/>
        </w:rPr>
      </w:pPr>
    </w:p>
    <w:p w:rsidR="009B671A" w:rsidRPr="009B671A" w:rsidRDefault="00851D5B" w:rsidP="009B671A">
      <w:pPr>
        <w:pStyle w:val="ListParagraph"/>
        <w:numPr>
          <w:ilvl w:val="1"/>
          <w:numId w:val="40"/>
        </w:numPr>
        <w:ind w:left="567" w:hanging="567"/>
        <w:jc w:val="both"/>
        <w:rPr>
          <w:rFonts w:ascii="Arial" w:hAnsi="Arial"/>
          <w:sz w:val="22"/>
          <w:szCs w:val="22"/>
        </w:rPr>
      </w:pPr>
      <w:r w:rsidRPr="009B671A">
        <w:rPr>
          <w:rFonts w:ascii="Arial" w:hAnsi="Arial" w:cs="Arial"/>
          <w:sz w:val="22"/>
          <w:szCs w:val="22"/>
        </w:rPr>
        <w:t xml:space="preserve">Work within </w:t>
      </w:r>
      <w:r w:rsidR="007464B9">
        <w:rPr>
          <w:rFonts w:ascii="Arial" w:hAnsi="Arial" w:cs="Arial"/>
          <w:sz w:val="22"/>
          <w:szCs w:val="22"/>
        </w:rPr>
        <w:t>Missing Link’s</w:t>
      </w:r>
      <w:r w:rsidRPr="009B671A">
        <w:rPr>
          <w:rFonts w:ascii="Arial" w:hAnsi="Arial" w:cs="Arial"/>
          <w:sz w:val="22"/>
          <w:szCs w:val="22"/>
        </w:rPr>
        <w:t xml:space="preserve"> Health and Safety policy and guidance and to ensure your own health and safety and that of others at all times.</w:t>
      </w:r>
    </w:p>
    <w:p w:rsidR="009B671A" w:rsidRPr="009B671A" w:rsidRDefault="009B671A" w:rsidP="009B671A">
      <w:pPr>
        <w:pStyle w:val="ListParagraph"/>
        <w:rPr>
          <w:rFonts w:ascii="Arial" w:hAnsi="Arial" w:cs="Arial"/>
          <w:sz w:val="22"/>
          <w:szCs w:val="22"/>
        </w:rPr>
      </w:pPr>
    </w:p>
    <w:p w:rsidR="009B671A" w:rsidRPr="009B671A" w:rsidRDefault="00851D5B" w:rsidP="009B671A">
      <w:pPr>
        <w:pStyle w:val="ListParagraph"/>
        <w:numPr>
          <w:ilvl w:val="1"/>
          <w:numId w:val="40"/>
        </w:numPr>
        <w:ind w:left="567" w:hanging="567"/>
        <w:jc w:val="both"/>
        <w:rPr>
          <w:rFonts w:ascii="Arial" w:hAnsi="Arial"/>
          <w:sz w:val="22"/>
          <w:szCs w:val="22"/>
        </w:rPr>
      </w:pPr>
      <w:r w:rsidRPr="009B671A">
        <w:rPr>
          <w:rFonts w:ascii="Arial" w:hAnsi="Arial" w:cs="Arial"/>
          <w:sz w:val="22"/>
          <w:szCs w:val="22"/>
        </w:rPr>
        <w:t xml:space="preserve">Ensure the service is delivered in a culturally sensitive way for all service users, including challenging stigma and discrimination. </w:t>
      </w:r>
    </w:p>
    <w:p w:rsidR="009B671A" w:rsidRPr="009B671A" w:rsidRDefault="009B671A" w:rsidP="009B671A">
      <w:pPr>
        <w:pStyle w:val="ListParagraph"/>
        <w:rPr>
          <w:rFonts w:ascii="Arial" w:hAnsi="Arial" w:cs="Arial"/>
          <w:sz w:val="22"/>
          <w:szCs w:val="22"/>
        </w:rPr>
      </w:pPr>
    </w:p>
    <w:p w:rsidR="009B671A" w:rsidRPr="009B671A" w:rsidRDefault="00851D5B" w:rsidP="009B671A">
      <w:pPr>
        <w:pStyle w:val="ListParagraph"/>
        <w:numPr>
          <w:ilvl w:val="1"/>
          <w:numId w:val="40"/>
        </w:numPr>
        <w:ind w:left="567" w:hanging="567"/>
        <w:jc w:val="both"/>
        <w:rPr>
          <w:rFonts w:ascii="Arial" w:hAnsi="Arial"/>
          <w:sz w:val="22"/>
          <w:szCs w:val="22"/>
        </w:rPr>
      </w:pPr>
      <w:r w:rsidRPr="009B671A">
        <w:rPr>
          <w:rFonts w:ascii="Arial" w:hAnsi="Arial" w:cs="Arial"/>
          <w:sz w:val="22"/>
          <w:szCs w:val="22"/>
        </w:rPr>
        <w:t xml:space="preserve">Observe organisations equal opportunities, confidentiality, data protection policies. </w:t>
      </w:r>
    </w:p>
    <w:p w:rsidR="009B671A" w:rsidRPr="009B671A" w:rsidRDefault="009B671A" w:rsidP="009B671A">
      <w:pPr>
        <w:pStyle w:val="ListParagraph"/>
        <w:rPr>
          <w:rFonts w:ascii="Arial" w:hAnsi="Arial" w:cs="Arial"/>
          <w:sz w:val="22"/>
          <w:szCs w:val="22"/>
        </w:rPr>
      </w:pPr>
    </w:p>
    <w:p w:rsidR="009B671A" w:rsidRPr="009B671A" w:rsidRDefault="00851D5B" w:rsidP="009B671A">
      <w:pPr>
        <w:pStyle w:val="ListParagraph"/>
        <w:numPr>
          <w:ilvl w:val="1"/>
          <w:numId w:val="40"/>
        </w:numPr>
        <w:ind w:left="567" w:hanging="567"/>
        <w:jc w:val="both"/>
        <w:rPr>
          <w:rFonts w:ascii="Arial" w:hAnsi="Arial"/>
          <w:sz w:val="22"/>
          <w:szCs w:val="22"/>
        </w:rPr>
      </w:pPr>
      <w:r w:rsidRPr="009B671A">
        <w:rPr>
          <w:rFonts w:ascii="Arial" w:hAnsi="Arial" w:cs="Arial"/>
          <w:sz w:val="22"/>
          <w:szCs w:val="22"/>
        </w:rPr>
        <w:t>Understand and contribute to the overall objectives of the organisation and follow all existing organisational policies and procedures.</w:t>
      </w:r>
    </w:p>
    <w:p w:rsidR="009B671A" w:rsidRPr="009B671A" w:rsidRDefault="009B671A" w:rsidP="009B671A">
      <w:pPr>
        <w:pStyle w:val="ListParagraph"/>
        <w:rPr>
          <w:rFonts w:ascii="Arial" w:hAnsi="Arial" w:cs="Arial"/>
          <w:sz w:val="22"/>
          <w:szCs w:val="22"/>
        </w:rPr>
      </w:pPr>
    </w:p>
    <w:p w:rsidR="00851D5B" w:rsidRPr="009B671A" w:rsidRDefault="00851D5B" w:rsidP="009B671A">
      <w:pPr>
        <w:pStyle w:val="ListParagraph"/>
        <w:numPr>
          <w:ilvl w:val="1"/>
          <w:numId w:val="40"/>
        </w:numPr>
        <w:ind w:left="567" w:hanging="567"/>
        <w:jc w:val="both"/>
        <w:rPr>
          <w:rFonts w:ascii="Arial" w:hAnsi="Arial"/>
          <w:sz w:val="22"/>
          <w:szCs w:val="22"/>
        </w:rPr>
      </w:pPr>
      <w:r w:rsidRPr="009B671A">
        <w:rPr>
          <w:rFonts w:ascii="Arial" w:hAnsi="Arial" w:cs="Arial"/>
          <w:sz w:val="22"/>
          <w:szCs w:val="22"/>
        </w:rPr>
        <w:t>Undertake other duties and responsibilities in keeping w</w:t>
      </w:r>
      <w:r w:rsidR="003E13FA" w:rsidRPr="009B671A">
        <w:rPr>
          <w:rFonts w:ascii="Arial" w:hAnsi="Arial" w:cs="Arial"/>
          <w:sz w:val="22"/>
          <w:szCs w:val="22"/>
        </w:rPr>
        <w:t xml:space="preserve">ith the nature of this post as </w:t>
      </w:r>
      <w:r w:rsidRPr="009B671A">
        <w:rPr>
          <w:rFonts w:ascii="Arial" w:hAnsi="Arial" w:cs="Arial"/>
          <w:sz w:val="22"/>
          <w:szCs w:val="22"/>
        </w:rPr>
        <w:t>may be required from time to time.</w:t>
      </w:r>
    </w:p>
    <w:p w:rsidR="00851D5B" w:rsidRDefault="00851D5B" w:rsidP="007D4D8B">
      <w:pPr>
        <w:jc w:val="both"/>
        <w:rPr>
          <w:rFonts w:ascii="Arial" w:hAnsi="Arial" w:cs="Arial"/>
          <w:b/>
          <w:sz w:val="22"/>
          <w:szCs w:val="22"/>
        </w:rPr>
      </w:pPr>
    </w:p>
    <w:p w:rsidR="00851D5B" w:rsidRPr="00121EE3" w:rsidRDefault="00851D5B" w:rsidP="007D4D8B">
      <w:pPr>
        <w:jc w:val="both"/>
        <w:rPr>
          <w:rFonts w:ascii="Arial" w:hAnsi="Arial" w:cs="Arial"/>
          <w:b/>
          <w:sz w:val="22"/>
          <w:szCs w:val="22"/>
        </w:rPr>
      </w:pPr>
    </w:p>
    <w:p w:rsidR="00851D5B" w:rsidRPr="003138E6" w:rsidRDefault="00851D5B" w:rsidP="007D4D8B">
      <w:pPr>
        <w:jc w:val="both"/>
        <w:rPr>
          <w:rFonts w:ascii="Arial" w:hAnsi="Arial" w:cs="Arial"/>
          <w:i/>
          <w:sz w:val="22"/>
          <w:szCs w:val="22"/>
        </w:rPr>
      </w:pPr>
      <w:r w:rsidRPr="003138E6">
        <w:rPr>
          <w:rFonts w:ascii="Arial" w:hAnsi="Arial" w:cs="Arial"/>
          <w:b/>
          <w:i/>
          <w:sz w:val="22"/>
          <w:szCs w:val="22"/>
        </w:rPr>
        <w:lastRenderedPageBreak/>
        <w:t>This job description is for guidance only and outlines the general ways in which it is expected you will meet the overall requirements of this post. The list of tasks is not exhaustive and duties may be varied from time to time, with the job description being subject to review and periodic amendments.</w:t>
      </w:r>
    </w:p>
    <w:p w:rsidR="00460627" w:rsidRDefault="00460627"/>
    <w:p w:rsidR="009A54F5" w:rsidRPr="003E7B10" w:rsidRDefault="009A54F5" w:rsidP="009A54F5">
      <w:pPr>
        <w:rPr>
          <w:rFonts w:ascii="Arial" w:hAnsi="Arial" w:cs="Arial"/>
          <w:b/>
          <w:i/>
          <w:sz w:val="22"/>
          <w:szCs w:val="22"/>
        </w:rPr>
      </w:pPr>
      <w:r w:rsidRPr="003E7B10">
        <w:rPr>
          <w:rFonts w:ascii="Arial" w:hAnsi="Arial" w:cs="Arial"/>
          <w:b/>
          <w:i/>
          <w:sz w:val="22"/>
          <w:szCs w:val="22"/>
        </w:rPr>
        <w:t xml:space="preserve">Missing Link is committed to safeguarding and promoting the welfare of children, young people and adults at risk of abuse, and expects all staff and volunteers to share this commitment.  </w:t>
      </w:r>
    </w:p>
    <w:p w:rsidR="009A54F5" w:rsidRDefault="009A54F5"/>
    <w:sectPr w:rsidR="009A54F5" w:rsidSect="006A0DFD">
      <w:pgSz w:w="11906" w:h="16838"/>
      <w:pgMar w:top="567" w:right="964" w:bottom="709" w:left="964" w:header="284" w:footer="32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57C" w:rsidRDefault="004E757C">
      <w:r>
        <w:separator/>
      </w:r>
    </w:p>
  </w:endnote>
  <w:endnote w:type="continuationSeparator" w:id="0">
    <w:p w:rsidR="004E757C" w:rsidRDefault="004E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57C" w:rsidRDefault="004E757C">
      <w:r>
        <w:separator/>
      </w:r>
    </w:p>
  </w:footnote>
  <w:footnote w:type="continuationSeparator" w:id="0">
    <w:p w:rsidR="004E757C" w:rsidRDefault="004E7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917"/>
    <w:multiLevelType w:val="hybridMultilevel"/>
    <w:tmpl w:val="7D66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E2C3F"/>
    <w:multiLevelType w:val="hybridMultilevel"/>
    <w:tmpl w:val="5C8E0B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091A6E"/>
    <w:multiLevelType w:val="singleLevel"/>
    <w:tmpl w:val="45BA50DA"/>
    <w:lvl w:ilvl="0">
      <w:start w:val="1"/>
      <w:numFmt w:val="decimal"/>
      <w:lvlText w:val="%1."/>
      <w:lvlJc w:val="left"/>
      <w:pPr>
        <w:tabs>
          <w:tab w:val="num" w:pos="360"/>
        </w:tabs>
        <w:ind w:left="360" w:hanging="360"/>
      </w:pPr>
    </w:lvl>
  </w:abstractNum>
  <w:abstractNum w:abstractNumId="3" w15:restartNumberingAfterBreak="0">
    <w:nsid w:val="04B24A0C"/>
    <w:multiLevelType w:val="hybridMultilevel"/>
    <w:tmpl w:val="CEF8B936"/>
    <w:lvl w:ilvl="0" w:tplc="E586DC4C">
      <w:start w:val="1"/>
      <w:numFmt w:val="decimal"/>
      <w:lvlText w:val="1.%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4C6012"/>
    <w:multiLevelType w:val="hybridMultilevel"/>
    <w:tmpl w:val="C37E7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2F2CAB"/>
    <w:multiLevelType w:val="hybridMultilevel"/>
    <w:tmpl w:val="AD96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9F2D43"/>
    <w:multiLevelType w:val="hybridMultilevel"/>
    <w:tmpl w:val="39200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AE7560"/>
    <w:multiLevelType w:val="hybridMultilevel"/>
    <w:tmpl w:val="06C3E4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08B55D1"/>
    <w:multiLevelType w:val="hybridMultilevel"/>
    <w:tmpl w:val="4E28A6F4"/>
    <w:lvl w:ilvl="0" w:tplc="4CB634A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D67D98"/>
    <w:multiLevelType w:val="hybridMultilevel"/>
    <w:tmpl w:val="EA0EA936"/>
    <w:lvl w:ilvl="0" w:tplc="0409000F">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537E93"/>
    <w:multiLevelType w:val="multilevel"/>
    <w:tmpl w:val="848682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E357E1"/>
    <w:multiLevelType w:val="multilevel"/>
    <w:tmpl w:val="558069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2F7FC9"/>
    <w:multiLevelType w:val="hybridMultilevel"/>
    <w:tmpl w:val="BBD4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871431"/>
    <w:multiLevelType w:val="hybridMultilevel"/>
    <w:tmpl w:val="AC189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CF772D"/>
    <w:multiLevelType w:val="hybridMultilevel"/>
    <w:tmpl w:val="FDA2C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8A7C8D"/>
    <w:multiLevelType w:val="hybridMultilevel"/>
    <w:tmpl w:val="16BA4368"/>
    <w:lvl w:ilvl="0" w:tplc="0809000B">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6" w15:restartNumberingAfterBreak="0">
    <w:nsid w:val="2FEF24EB"/>
    <w:multiLevelType w:val="hybridMultilevel"/>
    <w:tmpl w:val="7ECA6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2A19EC"/>
    <w:multiLevelType w:val="multilevel"/>
    <w:tmpl w:val="8892F3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6406DB1"/>
    <w:multiLevelType w:val="hybridMultilevel"/>
    <w:tmpl w:val="7CE4D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062C45"/>
    <w:multiLevelType w:val="hybridMultilevel"/>
    <w:tmpl w:val="1C789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0C1220"/>
    <w:multiLevelType w:val="hybridMultilevel"/>
    <w:tmpl w:val="3A925060"/>
    <w:lvl w:ilvl="0" w:tplc="0809000B">
      <w:start w:val="1"/>
      <w:numFmt w:val="bullet"/>
      <w:lvlText w:val=""/>
      <w:lvlJc w:val="left"/>
      <w:pPr>
        <w:ind w:left="753" w:hanging="360"/>
      </w:pPr>
      <w:rPr>
        <w:rFonts w:ascii="Wingdings" w:hAnsi="Wingding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1" w15:restartNumberingAfterBreak="0">
    <w:nsid w:val="40523F94"/>
    <w:multiLevelType w:val="hybridMultilevel"/>
    <w:tmpl w:val="8DCC5DEC"/>
    <w:lvl w:ilvl="0" w:tplc="D8467D5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A81A55"/>
    <w:multiLevelType w:val="hybridMultilevel"/>
    <w:tmpl w:val="13005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F75DF6"/>
    <w:multiLevelType w:val="hybridMultilevel"/>
    <w:tmpl w:val="547C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5F44D2"/>
    <w:multiLevelType w:val="multilevel"/>
    <w:tmpl w:val="DAD0F7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3E08F0"/>
    <w:multiLevelType w:val="multilevel"/>
    <w:tmpl w:val="2586C8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B735B7"/>
    <w:multiLevelType w:val="multilevel"/>
    <w:tmpl w:val="0596C85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D54505D"/>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4EE97BE4"/>
    <w:multiLevelType w:val="hybridMultilevel"/>
    <w:tmpl w:val="FBF8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765FBD"/>
    <w:multiLevelType w:val="hybridMultilevel"/>
    <w:tmpl w:val="67209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E20149"/>
    <w:multiLevelType w:val="hybridMultilevel"/>
    <w:tmpl w:val="E8B4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C46171"/>
    <w:multiLevelType w:val="multilevel"/>
    <w:tmpl w:val="B4327632"/>
    <w:lvl w:ilvl="0">
      <w:start w:val="1"/>
      <w:numFmt w:val="decimal"/>
      <w:lvlText w:val="%1."/>
      <w:lvlJc w:val="left"/>
      <w:pPr>
        <w:tabs>
          <w:tab w:val="num" w:pos="360"/>
        </w:tabs>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3A11099"/>
    <w:multiLevelType w:val="singleLevel"/>
    <w:tmpl w:val="CCD49FD2"/>
    <w:lvl w:ilvl="0">
      <w:start w:val="1"/>
      <w:numFmt w:val="decimal"/>
      <w:lvlText w:val="%1."/>
      <w:lvlJc w:val="left"/>
      <w:pPr>
        <w:tabs>
          <w:tab w:val="num" w:pos="720"/>
        </w:tabs>
        <w:ind w:left="720" w:hanging="720"/>
      </w:pPr>
      <w:rPr>
        <w:rFonts w:hint="default"/>
      </w:rPr>
    </w:lvl>
  </w:abstractNum>
  <w:abstractNum w:abstractNumId="33" w15:restartNumberingAfterBreak="0">
    <w:nsid w:val="583C4346"/>
    <w:multiLevelType w:val="hybridMultilevel"/>
    <w:tmpl w:val="FC26CC22"/>
    <w:lvl w:ilvl="0" w:tplc="54D49CBA">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8E0C2E"/>
    <w:multiLevelType w:val="hybridMultilevel"/>
    <w:tmpl w:val="CDDE6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DDB6C82"/>
    <w:multiLevelType w:val="hybridMultilevel"/>
    <w:tmpl w:val="A2A6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5949E5"/>
    <w:multiLevelType w:val="hybridMultilevel"/>
    <w:tmpl w:val="261458D8"/>
    <w:lvl w:ilvl="0" w:tplc="08090001">
      <w:start w:val="1"/>
      <w:numFmt w:val="bullet"/>
      <w:lvlText w:val=""/>
      <w:lvlJc w:val="left"/>
      <w:pPr>
        <w:ind w:left="1113" w:hanging="360"/>
      </w:pPr>
      <w:rPr>
        <w:rFonts w:ascii="Symbol" w:hAnsi="Symbol" w:hint="default"/>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37" w15:restartNumberingAfterBreak="0">
    <w:nsid w:val="645C78E4"/>
    <w:multiLevelType w:val="hybridMultilevel"/>
    <w:tmpl w:val="475ABD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86371B7"/>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6A0460B8"/>
    <w:multiLevelType w:val="multilevel"/>
    <w:tmpl w:val="84868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CD7391"/>
    <w:multiLevelType w:val="multilevel"/>
    <w:tmpl w:val="848682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21360D"/>
    <w:multiLevelType w:val="multilevel"/>
    <w:tmpl w:val="848682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7B0EFB"/>
    <w:multiLevelType w:val="multilevel"/>
    <w:tmpl w:val="848682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A06094"/>
    <w:multiLevelType w:val="hybridMultilevel"/>
    <w:tmpl w:val="16DC6112"/>
    <w:lvl w:ilvl="0" w:tplc="A5F2AB1E">
      <w:numFmt w:val="bullet"/>
      <w:lvlText w:val="-"/>
      <w:lvlJc w:val="left"/>
      <w:pPr>
        <w:ind w:left="1353" w:hanging="360"/>
      </w:pPr>
      <w:rPr>
        <w:rFonts w:ascii="Arial" w:eastAsia="Times New Roman" w:hAnsi="Aria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4" w15:restartNumberingAfterBreak="0">
    <w:nsid w:val="77EF62ED"/>
    <w:multiLevelType w:val="hybridMultilevel"/>
    <w:tmpl w:val="C55E3E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8BD4D39"/>
    <w:multiLevelType w:val="hybridMultilevel"/>
    <w:tmpl w:val="D946D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0D25E5"/>
    <w:multiLevelType w:val="hybridMultilevel"/>
    <w:tmpl w:val="D7E4C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EE29C1"/>
    <w:multiLevelType w:val="hybridMultilevel"/>
    <w:tmpl w:val="37FC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1"/>
  </w:num>
  <w:num w:numId="3">
    <w:abstractNumId w:val="46"/>
  </w:num>
  <w:num w:numId="4">
    <w:abstractNumId w:val="20"/>
  </w:num>
  <w:num w:numId="5">
    <w:abstractNumId w:val="0"/>
  </w:num>
  <w:num w:numId="6">
    <w:abstractNumId w:val="42"/>
  </w:num>
  <w:num w:numId="7">
    <w:abstractNumId w:val="39"/>
  </w:num>
  <w:num w:numId="8">
    <w:abstractNumId w:val="41"/>
  </w:num>
  <w:num w:numId="9">
    <w:abstractNumId w:val="40"/>
  </w:num>
  <w:num w:numId="10">
    <w:abstractNumId w:val="10"/>
  </w:num>
  <w:num w:numId="11">
    <w:abstractNumId w:val="34"/>
  </w:num>
  <w:num w:numId="12">
    <w:abstractNumId w:val="44"/>
  </w:num>
  <w:num w:numId="13">
    <w:abstractNumId w:val="38"/>
  </w:num>
  <w:num w:numId="14">
    <w:abstractNumId w:val="1"/>
  </w:num>
  <w:num w:numId="15">
    <w:abstractNumId w:val="27"/>
  </w:num>
  <w:num w:numId="16">
    <w:abstractNumId w:val="9"/>
  </w:num>
  <w:num w:numId="17">
    <w:abstractNumId w:val="3"/>
  </w:num>
  <w:num w:numId="18">
    <w:abstractNumId w:val="30"/>
  </w:num>
  <w:num w:numId="19">
    <w:abstractNumId w:val="18"/>
  </w:num>
  <w:num w:numId="20">
    <w:abstractNumId w:val="28"/>
  </w:num>
  <w:num w:numId="21">
    <w:abstractNumId w:val="6"/>
  </w:num>
  <w:num w:numId="22">
    <w:abstractNumId w:val="22"/>
  </w:num>
  <w:num w:numId="23">
    <w:abstractNumId w:val="36"/>
  </w:num>
  <w:num w:numId="24">
    <w:abstractNumId w:val="43"/>
  </w:num>
  <w:num w:numId="25">
    <w:abstractNumId w:val="12"/>
  </w:num>
  <w:num w:numId="26">
    <w:abstractNumId w:val="37"/>
  </w:num>
  <w:num w:numId="27">
    <w:abstractNumId w:val="29"/>
  </w:num>
  <w:num w:numId="28">
    <w:abstractNumId w:val="16"/>
  </w:num>
  <w:num w:numId="29">
    <w:abstractNumId w:val="23"/>
  </w:num>
  <w:num w:numId="30">
    <w:abstractNumId w:val="35"/>
  </w:num>
  <w:num w:numId="31">
    <w:abstractNumId w:val="15"/>
  </w:num>
  <w:num w:numId="32">
    <w:abstractNumId w:val="32"/>
  </w:num>
  <w:num w:numId="33">
    <w:abstractNumId w:val="45"/>
  </w:num>
  <w:num w:numId="34">
    <w:abstractNumId w:val="47"/>
  </w:num>
  <w:num w:numId="35">
    <w:abstractNumId w:val="19"/>
  </w:num>
  <w:num w:numId="36">
    <w:abstractNumId w:val="2"/>
  </w:num>
  <w:num w:numId="37">
    <w:abstractNumId w:val="25"/>
  </w:num>
  <w:num w:numId="38">
    <w:abstractNumId w:val="24"/>
  </w:num>
  <w:num w:numId="39">
    <w:abstractNumId w:val="11"/>
  </w:num>
  <w:num w:numId="40">
    <w:abstractNumId w:val="26"/>
  </w:num>
  <w:num w:numId="41">
    <w:abstractNumId w:val="8"/>
  </w:num>
  <w:num w:numId="42">
    <w:abstractNumId w:val="17"/>
  </w:num>
  <w:num w:numId="43">
    <w:abstractNumId w:val="13"/>
  </w:num>
  <w:num w:numId="44">
    <w:abstractNumId w:val="21"/>
  </w:num>
  <w:num w:numId="45">
    <w:abstractNumId w:val="33"/>
  </w:num>
  <w:num w:numId="46">
    <w:abstractNumId w:val="4"/>
  </w:num>
  <w:num w:numId="47">
    <w:abstractNumId w:val="5"/>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5B"/>
    <w:rsid w:val="000040D6"/>
    <w:rsid w:val="0001234F"/>
    <w:rsid w:val="00025783"/>
    <w:rsid w:val="000564EC"/>
    <w:rsid w:val="00086DC1"/>
    <w:rsid w:val="000F2C09"/>
    <w:rsid w:val="00147B84"/>
    <w:rsid w:val="00152E75"/>
    <w:rsid w:val="001F200A"/>
    <w:rsid w:val="00222729"/>
    <w:rsid w:val="002449DB"/>
    <w:rsid w:val="00254793"/>
    <w:rsid w:val="0026467C"/>
    <w:rsid w:val="002A7FB9"/>
    <w:rsid w:val="002C0BBE"/>
    <w:rsid w:val="002C0C35"/>
    <w:rsid w:val="002C233E"/>
    <w:rsid w:val="002C3470"/>
    <w:rsid w:val="002E36A5"/>
    <w:rsid w:val="002E62A8"/>
    <w:rsid w:val="002E7F4A"/>
    <w:rsid w:val="00301827"/>
    <w:rsid w:val="003138E6"/>
    <w:rsid w:val="00314ED1"/>
    <w:rsid w:val="00323078"/>
    <w:rsid w:val="00326D3E"/>
    <w:rsid w:val="0036080E"/>
    <w:rsid w:val="003B1EE6"/>
    <w:rsid w:val="003C44AF"/>
    <w:rsid w:val="003E0A6F"/>
    <w:rsid w:val="003E13FA"/>
    <w:rsid w:val="003F5056"/>
    <w:rsid w:val="00460627"/>
    <w:rsid w:val="004757E5"/>
    <w:rsid w:val="004A6C8F"/>
    <w:rsid w:val="004E757C"/>
    <w:rsid w:val="0054021C"/>
    <w:rsid w:val="00560208"/>
    <w:rsid w:val="005A6C27"/>
    <w:rsid w:val="005C05E5"/>
    <w:rsid w:val="005D6AB2"/>
    <w:rsid w:val="006044C3"/>
    <w:rsid w:val="006307CD"/>
    <w:rsid w:val="006345B0"/>
    <w:rsid w:val="00650A96"/>
    <w:rsid w:val="006A0DFD"/>
    <w:rsid w:val="006C3B90"/>
    <w:rsid w:val="006C418D"/>
    <w:rsid w:val="006C7BBF"/>
    <w:rsid w:val="006D0C9F"/>
    <w:rsid w:val="00700C63"/>
    <w:rsid w:val="00715043"/>
    <w:rsid w:val="007464B9"/>
    <w:rsid w:val="007559DF"/>
    <w:rsid w:val="007C37B9"/>
    <w:rsid w:val="007D4D8B"/>
    <w:rsid w:val="007D695B"/>
    <w:rsid w:val="0080504E"/>
    <w:rsid w:val="00820F80"/>
    <w:rsid w:val="0084670D"/>
    <w:rsid w:val="00851D5B"/>
    <w:rsid w:val="00890F89"/>
    <w:rsid w:val="008E13D9"/>
    <w:rsid w:val="0092241F"/>
    <w:rsid w:val="009364CC"/>
    <w:rsid w:val="00950597"/>
    <w:rsid w:val="0095164C"/>
    <w:rsid w:val="009645A3"/>
    <w:rsid w:val="009763EF"/>
    <w:rsid w:val="00995386"/>
    <w:rsid w:val="009A54F5"/>
    <w:rsid w:val="009A6CD2"/>
    <w:rsid w:val="009B671A"/>
    <w:rsid w:val="009C12AF"/>
    <w:rsid w:val="009C5173"/>
    <w:rsid w:val="009D441E"/>
    <w:rsid w:val="00A40AED"/>
    <w:rsid w:val="00A63C06"/>
    <w:rsid w:val="00A80110"/>
    <w:rsid w:val="00A861A6"/>
    <w:rsid w:val="00AA1049"/>
    <w:rsid w:val="00B400F5"/>
    <w:rsid w:val="00B91F9D"/>
    <w:rsid w:val="00BA1190"/>
    <w:rsid w:val="00BA5DF9"/>
    <w:rsid w:val="00BC0175"/>
    <w:rsid w:val="00BD1E53"/>
    <w:rsid w:val="00BD3629"/>
    <w:rsid w:val="00C0156F"/>
    <w:rsid w:val="00C128BF"/>
    <w:rsid w:val="00C25044"/>
    <w:rsid w:val="00C5162D"/>
    <w:rsid w:val="00C9385F"/>
    <w:rsid w:val="00CD4502"/>
    <w:rsid w:val="00D5022A"/>
    <w:rsid w:val="00D56115"/>
    <w:rsid w:val="00D677DA"/>
    <w:rsid w:val="00DA584C"/>
    <w:rsid w:val="00DE7051"/>
    <w:rsid w:val="00E023D3"/>
    <w:rsid w:val="00E10080"/>
    <w:rsid w:val="00E41499"/>
    <w:rsid w:val="00E54491"/>
    <w:rsid w:val="00E5649B"/>
    <w:rsid w:val="00E57F20"/>
    <w:rsid w:val="00E81081"/>
    <w:rsid w:val="00EB0A7C"/>
    <w:rsid w:val="00F01689"/>
    <w:rsid w:val="00F01785"/>
    <w:rsid w:val="00F04A1C"/>
    <w:rsid w:val="00F40B87"/>
    <w:rsid w:val="00F53B7A"/>
    <w:rsid w:val="00F671E1"/>
    <w:rsid w:val="00FE1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1AD6E4"/>
  <w15:docId w15:val="{75365698-175E-4EA6-B589-7627FD28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D5B"/>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851D5B"/>
    <w:pPr>
      <w:keepNext/>
      <w:outlineLvl w:val="0"/>
    </w:pPr>
    <w:rPr>
      <w:sz w:val="24"/>
    </w:rPr>
  </w:style>
  <w:style w:type="paragraph" w:styleId="Heading2">
    <w:name w:val="heading 2"/>
    <w:basedOn w:val="Normal"/>
    <w:next w:val="Normal"/>
    <w:link w:val="Heading2Char"/>
    <w:qFormat/>
    <w:rsid w:val="00851D5B"/>
    <w:pPr>
      <w:keepNext/>
      <w:outlineLvl w:val="1"/>
    </w:pPr>
    <w:rPr>
      <w:b/>
      <w:sz w:val="24"/>
    </w:rPr>
  </w:style>
  <w:style w:type="paragraph" w:styleId="Heading3">
    <w:name w:val="heading 3"/>
    <w:basedOn w:val="Normal"/>
    <w:next w:val="Normal"/>
    <w:link w:val="Heading3Char"/>
    <w:uiPriority w:val="9"/>
    <w:semiHidden/>
    <w:unhideWhenUsed/>
    <w:qFormat/>
    <w:rsid w:val="006345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1D5B"/>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rsid w:val="00851D5B"/>
    <w:rPr>
      <w:rFonts w:ascii="Times New Roman" w:eastAsia="Times New Roman" w:hAnsi="Times New Roman" w:cs="Times New Roman"/>
      <w:b/>
      <w:sz w:val="24"/>
      <w:szCs w:val="20"/>
      <w:lang w:eastAsia="en-GB"/>
    </w:rPr>
  </w:style>
  <w:style w:type="paragraph" w:styleId="ListParagraph">
    <w:name w:val="List Paragraph"/>
    <w:basedOn w:val="Normal"/>
    <w:uiPriority w:val="34"/>
    <w:qFormat/>
    <w:rsid w:val="00851D5B"/>
    <w:pPr>
      <w:ind w:left="720"/>
    </w:pPr>
  </w:style>
  <w:style w:type="paragraph" w:styleId="Header">
    <w:name w:val="header"/>
    <w:basedOn w:val="Normal"/>
    <w:link w:val="HeaderChar"/>
    <w:rsid w:val="00851D5B"/>
    <w:pPr>
      <w:tabs>
        <w:tab w:val="center" w:pos="4513"/>
        <w:tab w:val="right" w:pos="9026"/>
      </w:tabs>
    </w:pPr>
  </w:style>
  <w:style w:type="character" w:customStyle="1" w:styleId="HeaderChar">
    <w:name w:val="Header Char"/>
    <w:basedOn w:val="DefaultParagraphFont"/>
    <w:link w:val="Header"/>
    <w:rsid w:val="00851D5B"/>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851D5B"/>
    <w:pPr>
      <w:tabs>
        <w:tab w:val="center" w:pos="4513"/>
        <w:tab w:val="right" w:pos="9026"/>
      </w:tabs>
    </w:pPr>
  </w:style>
  <w:style w:type="character" w:customStyle="1" w:styleId="FooterChar">
    <w:name w:val="Footer Char"/>
    <w:basedOn w:val="DefaultParagraphFont"/>
    <w:link w:val="Footer"/>
    <w:uiPriority w:val="99"/>
    <w:rsid w:val="00851D5B"/>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851D5B"/>
    <w:rPr>
      <w:rFonts w:ascii="Tahoma" w:hAnsi="Tahoma" w:cs="Tahoma"/>
      <w:sz w:val="16"/>
      <w:szCs w:val="16"/>
    </w:rPr>
  </w:style>
  <w:style w:type="character" w:customStyle="1" w:styleId="BalloonTextChar">
    <w:name w:val="Balloon Text Char"/>
    <w:basedOn w:val="DefaultParagraphFont"/>
    <w:link w:val="BalloonText"/>
    <w:uiPriority w:val="99"/>
    <w:semiHidden/>
    <w:rsid w:val="00851D5B"/>
    <w:rPr>
      <w:rFonts w:ascii="Tahoma" w:eastAsia="Times New Roman" w:hAnsi="Tahoma" w:cs="Tahoma"/>
      <w:sz w:val="16"/>
      <w:szCs w:val="16"/>
      <w:lang w:eastAsia="en-GB"/>
    </w:rPr>
  </w:style>
  <w:style w:type="character" w:customStyle="1" w:styleId="Heading3Char">
    <w:name w:val="Heading 3 Char"/>
    <w:basedOn w:val="DefaultParagraphFont"/>
    <w:link w:val="Heading3"/>
    <w:uiPriority w:val="9"/>
    <w:semiHidden/>
    <w:rsid w:val="006345B0"/>
    <w:rPr>
      <w:rFonts w:asciiTheme="majorHAnsi" w:eastAsiaTheme="majorEastAsia" w:hAnsiTheme="majorHAnsi" w:cstheme="majorBidi"/>
      <w:b/>
      <w:bCs/>
      <w:color w:val="4F81BD" w:themeColor="accent1"/>
      <w:sz w:val="20"/>
      <w:szCs w:val="20"/>
      <w:lang w:eastAsia="en-GB"/>
    </w:rPr>
  </w:style>
  <w:style w:type="paragraph" w:styleId="BodyTextIndent2">
    <w:name w:val="Body Text Indent 2"/>
    <w:basedOn w:val="Normal"/>
    <w:link w:val="BodyTextIndent2Char"/>
    <w:rsid w:val="00E81081"/>
    <w:pPr>
      <w:ind w:left="720"/>
    </w:pPr>
    <w:rPr>
      <w:rFonts w:ascii="Arial" w:hAnsi="Arial"/>
      <w:noProof/>
      <w:sz w:val="24"/>
      <w:lang w:eastAsia="en-US"/>
    </w:rPr>
  </w:style>
  <w:style w:type="character" w:customStyle="1" w:styleId="BodyTextIndent2Char">
    <w:name w:val="Body Text Indent 2 Char"/>
    <w:basedOn w:val="DefaultParagraphFont"/>
    <w:link w:val="BodyTextIndent2"/>
    <w:rsid w:val="00E81081"/>
    <w:rPr>
      <w:rFonts w:ascii="Arial" w:eastAsia="Times New Roman" w:hAnsi="Arial"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95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7400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Bristol Missing Link Ltd</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O'Leary</dc:creator>
  <cp:lastModifiedBy>Ella Morris</cp:lastModifiedBy>
  <cp:revision>2</cp:revision>
  <cp:lastPrinted>2018-12-11T14:04:00Z</cp:lastPrinted>
  <dcterms:created xsi:type="dcterms:W3CDTF">2024-08-20T14:18:00Z</dcterms:created>
  <dcterms:modified xsi:type="dcterms:W3CDTF">2024-08-20T14:18:00Z</dcterms:modified>
</cp:coreProperties>
</file>