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E00B3" w14:textId="2E70F32D" w:rsidR="00585BED" w:rsidRDefault="16580008" w:rsidP="3D80A6E8">
      <w:pPr>
        <w:spacing w:after="120" w:line="240" w:lineRule="auto"/>
        <w:jc w:val="center"/>
        <w:rPr>
          <w:rFonts w:eastAsia="Arial"/>
          <w:b/>
          <w:bCs/>
          <w:color w:val="000000" w:themeColor="text1"/>
        </w:rPr>
      </w:pPr>
      <w:r w:rsidRPr="3D80A6E8">
        <w:rPr>
          <w:rFonts w:eastAsia="Arial"/>
          <w:b/>
          <w:bCs/>
          <w:color w:val="000000" w:themeColor="text1"/>
        </w:rPr>
        <w:t>JOB DESCRIPTION AND PERSON SPECIFICATION</w:t>
      </w:r>
    </w:p>
    <w:p w14:paraId="1D44E228" w14:textId="77777777" w:rsidR="00585BED" w:rsidRPr="00585BED" w:rsidRDefault="00585BED" w:rsidP="63B44A23">
      <w:pPr>
        <w:spacing w:after="120" w:line="240" w:lineRule="auto"/>
        <w:jc w:val="both"/>
        <w:rPr>
          <w:rFonts w:eastAsia="Arial" w:cstheme="minorHAnsi"/>
          <w:b/>
          <w:bCs/>
          <w:color w:val="000000" w:themeColor="text1"/>
        </w:rPr>
      </w:pPr>
    </w:p>
    <w:p w14:paraId="381833ED" w14:textId="75A47290" w:rsidR="00147A9D" w:rsidRPr="00585BED" w:rsidRDefault="1C40D4A1" w:rsidP="217BD14E">
      <w:pPr>
        <w:spacing w:after="120" w:line="240" w:lineRule="auto"/>
        <w:jc w:val="both"/>
        <w:rPr>
          <w:rFonts w:eastAsia="Arial"/>
          <w:b/>
          <w:bCs/>
          <w:color w:val="000000" w:themeColor="text1"/>
        </w:rPr>
      </w:pPr>
      <w:r w:rsidRPr="217BD14E">
        <w:rPr>
          <w:rFonts w:eastAsia="Arial"/>
          <w:b/>
          <w:bCs/>
          <w:color w:val="000000" w:themeColor="text1"/>
        </w:rPr>
        <w:t>Job title:</w:t>
      </w:r>
      <w:r w:rsidR="5D463F42" w:rsidRPr="217BD14E">
        <w:rPr>
          <w:rFonts w:eastAsia="Arial"/>
          <w:b/>
          <w:bCs/>
          <w:color w:val="000000" w:themeColor="text1"/>
        </w:rPr>
        <w:t xml:space="preserve"> Participation Development Worker</w:t>
      </w:r>
    </w:p>
    <w:p w14:paraId="5EE2D8C3" w14:textId="6851481B" w:rsidR="00147A9D" w:rsidRPr="00585BED" w:rsidRDefault="4698DAF6" w:rsidP="217BD14E">
      <w:pPr>
        <w:spacing w:after="120" w:line="240" w:lineRule="auto"/>
        <w:jc w:val="both"/>
        <w:rPr>
          <w:rFonts w:eastAsia="Arial"/>
          <w:b/>
          <w:bCs/>
          <w:color w:val="000000" w:themeColor="text1"/>
        </w:rPr>
      </w:pPr>
      <w:r w:rsidRPr="4698DAF6">
        <w:rPr>
          <w:rFonts w:eastAsia="Arial"/>
          <w:b/>
          <w:bCs/>
          <w:color w:val="000000" w:themeColor="text1"/>
        </w:rPr>
        <w:t>Hours: 25 hours a week (part time)</w:t>
      </w:r>
    </w:p>
    <w:p w14:paraId="4F824086" w14:textId="1EFFC58E" w:rsidR="00147A9D" w:rsidRPr="00585BED" w:rsidRDefault="4698DAF6" w:rsidP="4698DAF6">
      <w:pPr>
        <w:spacing w:after="120" w:line="240" w:lineRule="auto"/>
        <w:jc w:val="both"/>
        <w:rPr>
          <w:rFonts w:ascii="Calibri" w:eastAsia="Calibri" w:hAnsi="Calibri" w:cs="Calibri"/>
          <w:b/>
          <w:bCs/>
        </w:rPr>
      </w:pPr>
      <w:r w:rsidRPr="4698DAF6">
        <w:rPr>
          <w:rFonts w:eastAsia="Arial"/>
          <w:b/>
          <w:bCs/>
          <w:color w:val="000000" w:themeColor="text1"/>
        </w:rPr>
        <w:t xml:space="preserve">Salary: </w:t>
      </w:r>
      <w:r w:rsidR="008F2D00">
        <w:rPr>
          <w:rFonts w:eastAsia="Arial"/>
          <w:b/>
          <w:bCs/>
          <w:color w:val="000000" w:themeColor="text1"/>
        </w:rPr>
        <w:t>OTR Band C, starting at</w:t>
      </w:r>
      <w:r w:rsidRPr="4698DAF6">
        <w:rPr>
          <w:rFonts w:eastAsia="Arial"/>
          <w:b/>
          <w:bCs/>
          <w:color w:val="000000" w:themeColor="text1"/>
        </w:rPr>
        <w:t xml:space="preserve"> £28,656 (full time equivalent)</w:t>
      </w:r>
    </w:p>
    <w:p w14:paraId="20217BC3" w14:textId="08FDBA32" w:rsidR="00147A9D" w:rsidRPr="00585BED" w:rsidRDefault="00AAA8C3" w:rsidP="217BD14E">
      <w:pPr>
        <w:spacing w:after="120" w:line="240" w:lineRule="auto"/>
        <w:jc w:val="both"/>
        <w:rPr>
          <w:rFonts w:eastAsia="Arial"/>
          <w:b/>
          <w:bCs/>
        </w:rPr>
      </w:pPr>
      <w:r w:rsidRPr="217BD14E">
        <w:rPr>
          <w:rFonts w:eastAsia="Arial"/>
          <w:b/>
          <w:bCs/>
          <w:color w:val="000000" w:themeColor="text1"/>
        </w:rPr>
        <w:t>Accountable to:</w:t>
      </w:r>
      <w:r w:rsidR="3AFED7DD" w:rsidRPr="217BD14E">
        <w:rPr>
          <w:rFonts w:eastAsia="Arial"/>
          <w:b/>
          <w:bCs/>
          <w:color w:val="000000" w:themeColor="text1"/>
        </w:rPr>
        <w:t xml:space="preserve"> </w:t>
      </w:r>
      <w:r w:rsidR="04A7324B" w:rsidRPr="217BD14E">
        <w:rPr>
          <w:rFonts w:eastAsia="Arial"/>
          <w:b/>
          <w:bCs/>
        </w:rPr>
        <w:t>Participation Service Lead</w:t>
      </w:r>
    </w:p>
    <w:p w14:paraId="2DD1A31C" w14:textId="5020D3F4" w:rsidR="00147A9D" w:rsidRPr="00585BED" w:rsidRDefault="1C40D4A1" w:rsidP="217BD14E">
      <w:pPr>
        <w:spacing w:after="120" w:line="240" w:lineRule="auto"/>
        <w:jc w:val="both"/>
        <w:rPr>
          <w:rFonts w:eastAsia="Arial"/>
          <w:b/>
          <w:bCs/>
        </w:rPr>
      </w:pPr>
      <w:r w:rsidRPr="217BD14E">
        <w:rPr>
          <w:rFonts w:eastAsia="Arial"/>
          <w:b/>
          <w:bCs/>
          <w:color w:val="000000" w:themeColor="text1"/>
        </w:rPr>
        <w:t>Based at:</w:t>
      </w:r>
      <w:r w:rsidR="008E2BA9" w:rsidRPr="217BD14E">
        <w:rPr>
          <w:rFonts w:eastAsia="Arial"/>
          <w:b/>
          <w:bCs/>
          <w:color w:val="000000" w:themeColor="text1"/>
        </w:rPr>
        <w:t xml:space="preserve"> </w:t>
      </w:r>
      <w:r w:rsidR="008F2D00">
        <w:rPr>
          <w:rFonts w:eastAsia="Arial"/>
          <w:b/>
          <w:bCs/>
          <w:color w:val="000000" w:themeColor="text1"/>
        </w:rPr>
        <w:t xml:space="preserve">OTR </w:t>
      </w:r>
      <w:r w:rsidR="301FE676" w:rsidRPr="217BD14E">
        <w:rPr>
          <w:rFonts w:eastAsia="Arial"/>
          <w:b/>
          <w:bCs/>
        </w:rPr>
        <w:t>Bath</w:t>
      </w:r>
      <w:r w:rsidR="008F2D00">
        <w:rPr>
          <w:rFonts w:eastAsia="Arial"/>
          <w:b/>
          <w:bCs/>
        </w:rPr>
        <w:t xml:space="preserve"> office</w:t>
      </w:r>
    </w:p>
    <w:p w14:paraId="2E10EDBC" w14:textId="45DC2D16" w:rsidR="00147A9D" w:rsidRPr="00585BED" w:rsidRDefault="1C40D4A1" w:rsidP="1079C62D">
      <w:pPr>
        <w:spacing w:after="120" w:line="240" w:lineRule="auto"/>
        <w:jc w:val="both"/>
        <w:rPr>
          <w:rFonts w:eastAsia="Arial"/>
          <w:b/>
          <w:bCs/>
          <w:color w:val="000000" w:themeColor="text1"/>
        </w:rPr>
      </w:pPr>
      <w:r w:rsidRPr="1079C62D">
        <w:rPr>
          <w:rFonts w:eastAsia="Arial"/>
          <w:b/>
          <w:bCs/>
          <w:color w:val="000000" w:themeColor="text1"/>
        </w:rPr>
        <w:t>Contract type:</w:t>
      </w:r>
      <w:r w:rsidR="00D0063C" w:rsidRPr="1079C62D">
        <w:rPr>
          <w:rFonts w:eastAsia="Arial"/>
          <w:b/>
          <w:bCs/>
          <w:color w:val="000000" w:themeColor="text1"/>
        </w:rPr>
        <w:t xml:space="preserve"> </w:t>
      </w:r>
      <w:r w:rsidR="00D0063C" w:rsidRPr="1079C62D">
        <w:rPr>
          <w:rFonts w:eastAsia="Arial"/>
          <w:b/>
          <w:bCs/>
        </w:rPr>
        <w:t>Permanent</w:t>
      </w:r>
    </w:p>
    <w:p w14:paraId="29105D5A" w14:textId="77777777" w:rsidR="00506956" w:rsidRDefault="00506956" w:rsidP="00937FFD">
      <w:pPr>
        <w:spacing w:after="120" w:line="240" w:lineRule="auto"/>
        <w:jc w:val="both"/>
        <w:rPr>
          <w:rFonts w:eastAsia="Arial"/>
          <w:b/>
          <w:bCs/>
          <w:color w:val="000000" w:themeColor="text1"/>
        </w:rPr>
      </w:pPr>
    </w:p>
    <w:p w14:paraId="441DBBDB" w14:textId="2C99F31D" w:rsidR="00937FFD" w:rsidRPr="00585BED" w:rsidRDefault="00937FFD" w:rsidP="00937FFD">
      <w:pPr>
        <w:spacing w:after="120" w:line="240" w:lineRule="auto"/>
        <w:jc w:val="both"/>
        <w:rPr>
          <w:rFonts w:eastAsia="Arial" w:cstheme="minorHAnsi"/>
          <w:b/>
          <w:bCs/>
          <w:color w:val="000000" w:themeColor="text1"/>
        </w:rPr>
      </w:pPr>
      <w:r w:rsidRPr="00585BED">
        <w:rPr>
          <w:rFonts w:eastAsia="Arial" w:cstheme="minorHAnsi"/>
          <w:b/>
          <w:bCs/>
          <w:color w:val="000000" w:themeColor="text1"/>
        </w:rPr>
        <w:t xml:space="preserve">Who we are </w:t>
      </w:r>
    </w:p>
    <w:p w14:paraId="36C97DBA" w14:textId="77777777" w:rsidR="00937FFD" w:rsidRPr="00585BED" w:rsidRDefault="00937FFD" w:rsidP="305CFF17">
      <w:pPr>
        <w:spacing w:after="120" w:line="240" w:lineRule="auto"/>
        <w:jc w:val="both"/>
        <w:rPr>
          <w:rFonts w:eastAsia="Arial"/>
          <w:color w:val="000000" w:themeColor="text1"/>
        </w:rPr>
      </w:pPr>
      <w:r w:rsidRPr="217BD14E">
        <w:rPr>
          <w:rFonts w:eastAsia="Arial"/>
          <w:color w:val="000000" w:themeColor="text1"/>
        </w:rPr>
        <w:t xml:space="preserve">Off the Record Bath &amp; </w:t>
      </w:r>
      <w:bookmarkStart w:id="0" w:name="_Int_c79TX1hd"/>
      <w:r w:rsidRPr="217BD14E">
        <w:rPr>
          <w:rFonts w:eastAsia="Arial"/>
          <w:color w:val="000000" w:themeColor="text1"/>
        </w:rPr>
        <w:t>North East</w:t>
      </w:r>
      <w:bookmarkEnd w:id="0"/>
      <w:r w:rsidRPr="217BD14E">
        <w:rPr>
          <w:rFonts w:eastAsia="Arial"/>
          <w:color w:val="000000" w:themeColor="text1"/>
        </w:rPr>
        <w:t xml:space="preserve"> Somerset (OTR) is a mental health and wellbeing charity that gives local young people a safe space to be heard and be themselves.  We provide a range of free services for young people, including counselling, listening support, youth participation, advocacy, support for care leavers and a LGBTQ+ focused youth group. </w:t>
      </w:r>
    </w:p>
    <w:p w14:paraId="2B6C0DFC" w14:textId="13D966B6" w:rsidR="20619F8B" w:rsidRDefault="4698DAF6" w:rsidP="217BD14E">
      <w:pPr>
        <w:spacing w:after="120" w:line="240" w:lineRule="auto"/>
        <w:jc w:val="both"/>
        <w:rPr>
          <w:rFonts w:eastAsia="Arial"/>
          <w:color w:val="000000" w:themeColor="text1"/>
        </w:rPr>
      </w:pPr>
      <w:r w:rsidRPr="4698DAF6">
        <w:rPr>
          <w:rFonts w:eastAsia="Arial"/>
          <w:color w:val="000000" w:themeColor="text1"/>
        </w:rPr>
        <w:t>You’ll be joining the team at an exciting time as we focus our efforts on reaching more young people to join our Participation groups</w:t>
      </w:r>
      <w:r w:rsidR="00B16855">
        <w:rPr>
          <w:rFonts w:eastAsia="Arial"/>
          <w:color w:val="000000" w:themeColor="text1"/>
        </w:rPr>
        <w:t>, i</w:t>
      </w:r>
      <w:r w:rsidRPr="4698DAF6">
        <w:rPr>
          <w:rFonts w:eastAsia="Arial"/>
          <w:color w:val="000000" w:themeColor="text1"/>
        </w:rPr>
        <w:t xml:space="preserve">ncluding reaching more young people of colour, young people from areas of socio-economic deprivation, and young people in the care of BANES but who are placed out-of-area. </w:t>
      </w:r>
    </w:p>
    <w:p w14:paraId="0BCAA3E5" w14:textId="3A041E95" w:rsidR="00937FFD" w:rsidRPr="00585BED" w:rsidRDefault="00937FFD" w:rsidP="00937FFD">
      <w:pPr>
        <w:spacing w:after="120" w:line="240" w:lineRule="auto"/>
        <w:jc w:val="both"/>
        <w:rPr>
          <w:rFonts w:eastAsia="Arial" w:cstheme="minorHAnsi"/>
          <w:b/>
          <w:bCs/>
          <w:color w:val="000000" w:themeColor="text1"/>
        </w:rPr>
      </w:pPr>
      <w:r w:rsidRPr="00585BED">
        <w:rPr>
          <w:rFonts w:eastAsia="Arial" w:cstheme="minorHAnsi"/>
          <w:color w:val="000000" w:themeColor="text1"/>
        </w:rPr>
        <w:t>Equity, diversity, and inclusion are at the heart of what we value as an organisation. OTR is committed to equal employment opportunities regardless of race, age, religion, sex, sexual orientation, disability or any other status protected by law</w:t>
      </w:r>
      <w:r w:rsidRPr="00585BED">
        <w:rPr>
          <w:rFonts w:eastAsia="Arial" w:cstheme="minorHAnsi"/>
          <w:b/>
          <w:bCs/>
          <w:color w:val="000000" w:themeColor="text1"/>
        </w:rPr>
        <w:t>.</w:t>
      </w:r>
    </w:p>
    <w:p w14:paraId="71BF2436" w14:textId="77777777" w:rsidR="00937FFD" w:rsidRPr="00585BED" w:rsidRDefault="00937FFD" w:rsidP="63B44A23">
      <w:pPr>
        <w:spacing w:after="120" w:line="240" w:lineRule="auto"/>
        <w:jc w:val="both"/>
        <w:rPr>
          <w:rFonts w:eastAsia="Arial" w:cstheme="minorHAnsi"/>
          <w:b/>
          <w:bCs/>
          <w:color w:val="000000" w:themeColor="text1"/>
        </w:rPr>
      </w:pPr>
    </w:p>
    <w:p w14:paraId="14C8DE34" w14:textId="77FE4C39" w:rsidR="00147A9D" w:rsidRPr="00585BED" w:rsidRDefault="167092C0" w:rsidP="217BD14E">
      <w:pPr>
        <w:spacing w:after="120" w:line="240" w:lineRule="auto"/>
        <w:jc w:val="both"/>
        <w:rPr>
          <w:rFonts w:eastAsia="Arial"/>
          <w:b/>
          <w:bCs/>
          <w:color w:val="000000" w:themeColor="text1"/>
        </w:rPr>
      </w:pPr>
      <w:r w:rsidRPr="167092C0">
        <w:rPr>
          <w:rFonts w:eastAsia="Arial"/>
          <w:b/>
          <w:bCs/>
          <w:color w:val="000000" w:themeColor="text1"/>
        </w:rPr>
        <w:t>Purpose of the role:</w:t>
      </w:r>
    </w:p>
    <w:p w14:paraId="70692918" w14:textId="01AE95F0" w:rsidR="00317A56" w:rsidRDefault="167092C0" w:rsidP="217BD14E">
      <w:pPr>
        <w:spacing w:after="120" w:line="240" w:lineRule="auto"/>
        <w:jc w:val="both"/>
        <w:rPr>
          <w:rFonts w:eastAsia="Arial"/>
        </w:rPr>
      </w:pPr>
      <w:r w:rsidRPr="167092C0">
        <w:rPr>
          <w:rFonts w:eastAsia="Arial"/>
        </w:rPr>
        <w:t xml:space="preserve">As a Development </w:t>
      </w:r>
      <w:r w:rsidR="00E31AEC">
        <w:rPr>
          <w:rFonts w:eastAsia="Arial"/>
        </w:rPr>
        <w:t>W</w:t>
      </w:r>
      <w:r w:rsidRPr="167092C0">
        <w:rPr>
          <w:rFonts w:eastAsia="Arial"/>
        </w:rPr>
        <w:t xml:space="preserve">orker for the Participation team, you will work closely with the Participation Service Lead (PSL) to plan, deliver, and evaluate our services that allow for young people to have a say on the decisions that impact their lives. You’ll be supporting children and young people (CYP) to consult their peers, influence key professionals and take action to make change and to ensure their voices are heard.  </w:t>
      </w:r>
    </w:p>
    <w:p w14:paraId="2D0C758D" w14:textId="4B7C5968" w:rsidR="00317A56" w:rsidRDefault="38BC2A9A" w:rsidP="217BD14E">
      <w:pPr>
        <w:spacing w:after="120" w:line="240" w:lineRule="auto"/>
        <w:jc w:val="both"/>
        <w:rPr>
          <w:rFonts w:eastAsiaTheme="minorEastAsia"/>
        </w:rPr>
      </w:pPr>
      <w:r w:rsidRPr="217BD14E">
        <w:rPr>
          <w:rFonts w:eastAsia="Arial"/>
        </w:rPr>
        <w:t xml:space="preserve">We have </w:t>
      </w:r>
      <w:r w:rsidR="008E7934">
        <w:rPr>
          <w:rFonts w:eastAsia="Arial"/>
        </w:rPr>
        <w:t>five</w:t>
      </w:r>
      <w:r w:rsidRPr="217BD14E">
        <w:rPr>
          <w:rFonts w:eastAsia="Arial"/>
        </w:rPr>
        <w:t xml:space="preserve"> Part</w:t>
      </w:r>
      <w:r w:rsidRPr="217BD14E">
        <w:rPr>
          <w:rFonts w:eastAsiaTheme="minorEastAsia"/>
        </w:rPr>
        <w:t>icipation groups</w:t>
      </w:r>
      <w:r w:rsidR="18FDD6AE" w:rsidRPr="217BD14E">
        <w:rPr>
          <w:rFonts w:eastAsiaTheme="minorEastAsia"/>
        </w:rPr>
        <w:t xml:space="preserve">, </w:t>
      </w:r>
      <w:r w:rsidR="17683553" w:rsidRPr="217BD14E">
        <w:rPr>
          <w:rFonts w:eastAsiaTheme="minorEastAsia"/>
        </w:rPr>
        <w:t>that along with the Service Lead you’ll be supporting</w:t>
      </w:r>
      <w:r w:rsidR="52DE2992" w:rsidRPr="217BD14E">
        <w:rPr>
          <w:rFonts w:eastAsiaTheme="minorEastAsia"/>
        </w:rPr>
        <w:t xml:space="preserve"> and developing</w:t>
      </w:r>
      <w:r w:rsidR="00BB7129">
        <w:rPr>
          <w:rFonts w:eastAsiaTheme="minorEastAsia"/>
        </w:rPr>
        <w:t xml:space="preserve"> [click the links to find out more]</w:t>
      </w:r>
      <w:r w:rsidR="52DE2992" w:rsidRPr="217BD14E">
        <w:rPr>
          <w:rFonts w:eastAsiaTheme="minorEastAsia"/>
        </w:rPr>
        <w:t>:</w:t>
      </w:r>
    </w:p>
    <w:p w14:paraId="17C67F3C" w14:textId="1956CD68" w:rsidR="4698DAF6" w:rsidRDefault="00000000" w:rsidP="00F235E6">
      <w:pPr>
        <w:pStyle w:val="ListParagraph"/>
        <w:numPr>
          <w:ilvl w:val="0"/>
          <w:numId w:val="1"/>
        </w:numPr>
        <w:spacing w:after="120" w:line="240" w:lineRule="auto"/>
        <w:jc w:val="both"/>
      </w:pPr>
      <w:hyperlink r:id="rId10" w:history="1">
        <w:r w:rsidR="4698DAF6" w:rsidRPr="00B63415">
          <w:rPr>
            <w:rStyle w:val="Hyperlink"/>
            <w:rFonts w:eastAsiaTheme="minorEastAsia"/>
            <w:b/>
            <w:bCs/>
          </w:rPr>
          <w:t>Youth Forum</w:t>
        </w:r>
      </w:hyperlink>
      <w:r w:rsidR="4698DAF6" w:rsidRPr="4698DAF6">
        <w:rPr>
          <w:rFonts w:eastAsiaTheme="minorEastAsia"/>
        </w:rPr>
        <w:t xml:space="preserve"> – you will facilitate the Youth Forum; empowering the young people to take on social action projects on the things they care about</w:t>
      </w:r>
    </w:p>
    <w:p w14:paraId="6EE6D35B" w14:textId="47817876" w:rsidR="00317A56" w:rsidRDefault="00000000" w:rsidP="00F235E6">
      <w:pPr>
        <w:pStyle w:val="ListParagraph"/>
        <w:numPr>
          <w:ilvl w:val="0"/>
          <w:numId w:val="1"/>
        </w:numPr>
        <w:spacing w:after="120" w:line="240" w:lineRule="auto"/>
        <w:jc w:val="both"/>
        <w:rPr>
          <w:rFonts w:eastAsia="Arial"/>
        </w:rPr>
      </w:pPr>
      <w:hyperlink r:id="rId11" w:history="1">
        <w:r w:rsidR="4698DAF6" w:rsidRPr="001E55A4">
          <w:rPr>
            <w:rStyle w:val="Hyperlink"/>
            <w:rFonts w:eastAsia="Arial"/>
            <w:b/>
            <w:bCs/>
          </w:rPr>
          <w:t>Junior In Care Council/Senior In Care Council/Care Experienced Council</w:t>
        </w:r>
      </w:hyperlink>
      <w:r w:rsidR="4698DAF6" w:rsidRPr="4698DAF6">
        <w:rPr>
          <w:rFonts w:eastAsia="Arial"/>
        </w:rPr>
        <w:t xml:space="preserve"> - </w:t>
      </w:r>
      <w:r w:rsidR="00317A56">
        <w:tab/>
      </w:r>
    </w:p>
    <w:p w14:paraId="30AD77E8" w14:textId="77777777" w:rsidR="00BB7129" w:rsidRDefault="4698DAF6" w:rsidP="00BB7129">
      <w:pPr>
        <w:pStyle w:val="ListParagraph"/>
        <w:spacing w:after="120" w:line="240" w:lineRule="auto"/>
        <w:jc w:val="both"/>
        <w:rPr>
          <w:rFonts w:eastAsiaTheme="minorEastAsia"/>
        </w:rPr>
      </w:pPr>
      <w:r w:rsidRPr="4698DAF6">
        <w:rPr>
          <w:rFonts w:eastAsiaTheme="minorEastAsia"/>
        </w:rPr>
        <w:t>You will co-facilitate and promote the In Care Council (ICC) groups that support the needs of different age groups of children and young people in care (aged 5-17), and the Care Experienced Council of young adults (aged 18-25). This promotion will include CYP placed out of area and will address the needs of CYP who are Black, or from other minority ethnic backgrounds, or who have Special Educational Needs and Disabilities (SEND)</w:t>
      </w:r>
    </w:p>
    <w:p w14:paraId="11407636" w14:textId="3909311A" w:rsidR="00317A56" w:rsidRPr="00BB7129" w:rsidRDefault="00000000" w:rsidP="00F235E6">
      <w:pPr>
        <w:pStyle w:val="ListParagraph"/>
        <w:numPr>
          <w:ilvl w:val="0"/>
          <w:numId w:val="7"/>
        </w:numPr>
        <w:spacing w:after="120" w:line="240" w:lineRule="auto"/>
        <w:ind w:left="709"/>
        <w:jc w:val="both"/>
        <w:rPr>
          <w:rFonts w:eastAsiaTheme="minorEastAsia"/>
        </w:rPr>
      </w:pPr>
      <w:hyperlink r:id="rId12" w:history="1">
        <w:r w:rsidR="4698DAF6" w:rsidRPr="00BB7129">
          <w:rPr>
            <w:rStyle w:val="Hyperlink"/>
            <w:rFonts w:eastAsia="Arial"/>
            <w:b/>
            <w:bCs/>
          </w:rPr>
          <w:t>Your Off The Record (Your OTR)</w:t>
        </w:r>
      </w:hyperlink>
      <w:r w:rsidR="4698DAF6" w:rsidRPr="00BB7129">
        <w:rPr>
          <w:rFonts w:eastAsiaTheme="minorEastAsia"/>
        </w:rPr>
        <w:t xml:space="preserve"> - A group of young people aged 18-28 who take the lead on shaping and improving Off the Record.</w:t>
      </w:r>
    </w:p>
    <w:p w14:paraId="16E87C03" w14:textId="541A936E" w:rsidR="217BD14E" w:rsidRDefault="00BB7129" w:rsidP="217BD14E">
      <w:pPr>
        <w:spacing w:after="120" w:line="240" w:lineRule="auto"/>
        <w:jc w:val="both"/>
        <w:rPr>
          <w:rFonts w:eastAsia="Arial"/>
          <w:b/>
          <w:bCs/>
          <w:color w:val="000000" w:themeColor="text1"/>
        </w:rPr>
      </w:pPr>
      <w:r>
        <w:rPr>
          <w:rFonts w:eastAsia="Arial"/>
          <w:b/>
          <w:bCs/>
          <w:color w:val="000000" w:themeColor="text1"/>
        </w:rPr>
        <w:lastRenderedPageBreak/>
        <w:t xml:space="preserve"> </w:t>
      </w:r>
    </w:p>
    <w:p w14:paraId="4E0E309E" w14:textId="489EDAE6" w:rsidR="00D43E4D" w:rsidRPr="00585BED" w:rsidRDefault="00D43E4D" w:rsidP="63B44A23">
      <w:pPr>
        <w:spacing w:after="120" w:line="240" w:lineRule="auto"/>
        <w:jc w:val="both"/>
        <w:rPr>
          <w:rFonts w:eastAsia="Arial" w:cstheme="minorHAnsi"/>
          <w:b/>
          <w:bCs/>
          <w:color w:val="000000" w:themeColor="text1"/>
        </w:rPr>
      </w:pPr>
      <w:r w:rsidRPr="00585BED">
        <w:rPr>
          <w:rFonts w:eastAsia="Arial" w:cstheme="minorHAnsi"/>
          <w:b/>
          <w:bCs/>
          <w:color w:val="000000" w:themeColor="text1"/>
        </w:rPr>
        <w:t>Your attributes:</w:t>
      </w:r>
    </w:p>
    <w:p w14:paraId="2EEF68B7" w14:textId="29236907" w:rsidR="0057724A" w:rsidRPr="004A0DD6" w:rsidRDefault="167092C0" w:rsidP="217BD14E">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167092C0">
        <w:rPr>
          <w:rStyle w:val="normaltextrun"/>
          <w:rFonts w:asciiTheme="minorHAnsi" w:hAnsiTheme="minorHAnsi" w:cstheme="minorBidi"/>
          <w:sz w:val="22"/>
          <w:szCs w:val="22"/>
        </w:rPr>
        <w:t>We are looking for someone who is experienced and confident in working with young people from a variety of backgrounds. You will understand the complexities of young people’s lives and you will be sensitive and responsive to the diverse range of need. You will be able to act on your own initiative to help young people see through their ideas and able to grow and develop projects or campaigns independently whilst ensuring that young people have the opportunity to lead.</w:t>
      </w:r>
    </w:p>
    <w:p w14:paraId="48A28BB9" w14:textId="6ECCFD09" w:rsidR="0057724A" w:rsidRPr="004A0DD6" w:rsidRDefault="0057724A" w:rsidP="217BD14E">
      <w:pPr>
        <w:pStyle w:val="paragraph"/>
        <w:spacing w:before="0" w:beforeAutospacing="0" w:after="0" w:afterAutospacing="0"/>
        <w:jc w:val="both"/>
        <w:textAlignment w:val="baseline"/>
        <w:rPr>
          <w:rStyle w:val="normaltextrun"/>
          <w:rFonts w:asciiTheme="minorHAnsi" w:hAnsiTheme="minorHAnsi" w:cstheme="minorBidi"/>
          <w:sz w:val="22"/>
          <w:szCs w:val="22"/>
        </w:rPr>
      </w:pPr>
    </w:p>
    <w:p w14:paraId="1E22588E" w14:textId="4657A495" w:rsidR="0057724A" w:rsidRPr="004A0DD6" w:rsidRDefault="0057724A" w:rsidP="305CFF17">
      <w:pPr>
        <w:pStyle w:val="paragraph"/>
        <w:spacing w:before="0" w:beforeAutospacing="0" w:after="0" w:afterAutospacing="0"/>
        <w:jc w:val="both"/>
        <w:textAlignment w:val="baseline"/>
        <w:rPr>
          <w:rFonts w:asciiTheme="minorHAnsi" w:hAnsiTheme="minorHAnsi" w:cstheme="minorBidi"/>
          <w:sz w:val="22"/>
          <w:szCs w:val="22"/>
        </w:rPr>
      </w:pPr>
      <w:r w:rsidRPr="217BD14E">
        <w:rPr>
          <w:rStyle w:val="normaltextrun"/>
          <w:rFonts w:asciiTheme="minorHAnsi" w:hAnsiTheme="minorHAnsi" w:cstheme="minorBidi"/>
          <w:sz w:val="22"/>
          <w:szCs w:val="22"/>
        </w:rPr>
        <w:t xml:space="preserve">Your enthusiasm and personality are as important to us as your experience to date. </w:t>
      </w:r>
      <w:r w:rsidR="69D49EEC" w:rsidRPr="217BD14E">
        <w:rPr>
          <w:rStyle w:val="normaltextrun"/>
          <w:rFonts w:asciiTheme="minorHAnsi" w:hAnsiTheme="minorHAnsi" w:cstheme="minorBidi"/>
          <w:sz w:val="22"/>
          <w:szCs w:val="22"/>
        </w:rPr>
        <w:t>If you can’t tick off every point in the job description below but feel you have the right transferable skills to succeed in the post, please do still apply. </w:t>
      </w:r>
      <w:r w:rsidR="69D49EEC" w:rsidRPr="217BD14E">
        <w:rPr>
          <w:rStyle w:val="eop"/>
          <w:rFonts w:asciiTheme="minorHAnsi" w:hAnsiTheme="minorHAnsi" w:cstheme="minorBidi"/>
          <w:sz w:val="22"/>
          <w:szCs w:val="22"/>
        </w:rPr>
        <w:t> </w:t>
      </w:r>
    </w:p>
    <w:p w14:paraId="26AC0306" w14:textId="77777777" w:rsidR="0057724A" w:rsidRPr="00585BED" w:rsidRDefault="0057724A" w:rsidP="0057724A">
      <w:pPr>
        <w:pStyle w:val="paragraph"/>
        <w:spacing w:before="0" w:beforeAutospacing="0" w:after="0" w:afterAutospacing="0"/>
        <w:jc w:val="both"/>
        <w:textAlignment w:val="baseline"/>
        <w:rPr>
          <w:rFonts w:asciiTheme="minorHAnsi" w:hAnsiTheme="minorHAnsi" w:cstheme="minorHAnsi"/>
          <w:sz w:val="22"/>
          <w:szCs w:val="22"/>
        </w:rPr>
      </w:pPr>
      <w:r w:rsidRPr="00585BED">
        <w:rPr>
          <w:rStyle w:val="eop"/>
          <w:rFonts w:asciiTheme="minorHAnsi" w:hAnsiTheme="minorHAnsi" w:cstheme="minorHAnsi"/>
          <w:sz w:val="22"/>
          <w:szCs w:val="22"/>
        </w:rPr>
        <w:t> </w:t>
      </w:r>
    </w:p>
    <w:p w14:paraId="2FFCC2F0" w14:textId="42715BE5" w:rsidR="0057724A" w:rsidRPr="00585BED" w:rsidRDefault="167092C0" w:rsidP="167092C0">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167092C0">
        <w:rPr>
          <w:rStyle w:val="normaltextrun"/>
          <w:rFonts w:asciiTheme="minorHAnsi" w:hAnsiTheme="minorHAnsi" w:cstheme="minorBidi"/>
          <w:sz w:val="22"/>
          <w:szCs w:val="22"/>
        </w:rPr>
        <w:t xml:space="preserve">If you would like an informal, confidential conversation about the role before applying, please email </w:t>
      </w:r>
      <w:r w:rsidRPr="167092C0">
        <w:rPr>
          <w:rStyle w:val="normaltextrun"/>
          <w:rFonts w:asciiTheme="minorHAnsi" w:eastAsiaTheme="minorEastAsia" w:hAnsiTheme="minorHAnsi" w:cstheme="minorBidi"/>
          <w:sz w:val="22"/>
          <w:szCs w:val="22"/>
        </w:rPr>
        <w:t>office@offtherecord-banes.co.uk to arrange a time for a chat with Charlotte Egmore James</w:t>
      </w:r>
      <w:r w:rsidR="003004B8">
        <w:rPr>
          <w:rStyle w:val="normaltextrun"/>
          <w:rFonts w:asciiTheme="minorHAnsi" w:eastAsiaTheme="minorEastAsia" w:hAnsiTheme="minorHAnsi" w:cstheme="minorBidi"/>
          <w:sz w:val="22"/>
          <w:szCs w:val="22"/>
        </w:rPr>
        <w:t>,</w:t>
      </w:r>
      <w:r w:rsidRPr="167092C0">
        <w:rPr>
          <w:rStyle w:val="normaltextrun"/>
          <w:rFonts w:asciiTheme="minorHAnsi" w:eastAsiaTheme="minorEastAsia" w:hAnsiTheme="minorHAnsi" w:cstheme="minorBidi"/>
          <w:sz w:val="22"/>
          <w:szCs w:val="22"/>
        </w:rPr>
        <w:t xml:space="preserve"> the Participation Service Lead (PSL)</w:t>
      </w:r>
      <w:r w:rsidR="003004B8">
        <w:rPr>
          <w:rStyle w:val="normaltextrun"/>
          <w:rFonts w:asciiTheme="minorHAnsi" w:eastAsiaTheme="minorEastAsia" w:hAnsiTheme="minorHAnsi" w:cstheme="minorBidi"/>
          <w:sz w:val="22"/>
          <w:szCs w:val="22"/>
        </w:rPr>
        <w:t>.</w:t>
      </w:r>
    </w:p>
    <w:p w14:paraId="5A51E740" w14:textId="11F2DE74" w:rsidR="00147A9D" w:rsidRPr="00585BED" w:rsidRDefault="00147A9D" w:rsidP="217BD14E">
      <w:pPr>
        <w:spacing w:after="120" w:line="240" w:lineRule="auto"/>
        <w:jc w:val="both"/>
        <w:rPr>
          <w:rFonts w:eastAsiaTheme="minorEastAsia"/>
          <w:b/>
          <w:bCs/>
          <w:color w:val="000000" w:themeColor="text1"/>
        </w:rPr>
      </w:pPr>
    </w:p>
    <w:p w14:paraId="34B98EB3" w14:textId="45AE2AF7" w:rsidR="2E78F62A" w:rsidRDefault="2E78F62A" w:rsidP="217BD14E">
      <w:pPr>
        <w:spacing w:after="0" w:line="240" w:lineRule="auto"/>
        <w:rPr>
          <w:rFonts w:eastAsiaTheme="minorEastAsia"/>
          <w:b/>
          <w:bCs/>
          <w:color w:val="000000" w:themeColor="text1"/>
        </w:rPr>
      </w:pPr>
      <w:r w:rsidRPr="217BD14E">
        <w:rPr>
          <w:rFonts w:eastAsiaTheme="minorEastAsia"/>
          <w:b/>
          <w:bCs/>
          <w:color w:val="000000" w:themeColor="text1"/>
        </w:rPr>
        <w:t>Key duties</w:t>
      </w:r>
    </w:p>
    <w:p w14:paraId="60A47B5B" w14:textId="77777777" w:rsidR="00E81106" w:rsidRDefault="00E81106" w:rsidP="217BD14E">
      <w:pPr>
        <w:spacing w:after="0" w:line="240" w:lineRule="auto"/>
        <w:rPr>
          <w:rFonts w:eastAsiaTheme="minorEastAsia"/>
          <w:b/>
          <w:bCs/>
          <w:color w:val="000000" w:themeColor="text1"/>
        </w:rPr>
      </w:pPr>
    </w:p>
    <w:p w14:paraId="4A25BBA8" w14:textId="44DCFD28" w:rsidR="3841D306" w:rsidRDefault="167092C0" w:rsidP="00F235E6">
      <w:pPr>
        <w:pStyle w:val="ListParagraph"/>
        <w:numPr>
          <w:ilvl w:val="0"/>
          <w:numId w:val="6"/>
        </w:numPr>
        <w:spacing w:after="0" w:line="240" w:lineRule="auto"/>
        <w:rPr>
          <w:rFonts w:eastAsiaTheme="minorEastAsia"/>
        </w:rPr>
      </w:pPr>
      <w:r w:rsidRPr="167092C0">
        <w:rPr>
          <w:rFonts w:eastAsiaTheme="minorEastAsia"/>
        </w:rPr>
        <w:t>Develop and lead the Youth Forum group</w:t>
      </w:r>
    </w:p>
    <w:p w14:paraId="0CD4E678" w14:textId="65E5C2B9" w:rsidR="3841D306" w:rsidRDefault="167092C0" w:rsidP="00F235E6">
      <w:pPr>
        <w:pStyle w:val="ListParagraph"/>
        <w:numPr>
          <w:ilvl w:val="0"/>
          <w:numId w:val="6"/>
        </w:numPr>
        <w:spacing w:after="0"/>
        <w:jc w:val="both"/>
        <w:rPr>
          <w:rFonts w:eastAsiaTheme="minorEastAsia"/>
        </w:rPr>
      </w:pPr>
      <w:r w:rsidRPr="167092C0">
        <w:rPr>
          <w:rFonts w:eastAsiaTheme="minorEastAsia"/>
        </w:rPr>
        <w:t xml:space="preserve">Support and co </w:t>
      </w:r>
      <w:r w:rsidR="00E81106">
        <w:rPr>
          <w:rFonts w:eastAsiaTheme="minorEastAsia"/>
        </w:rPr>
        <w:t>-f</w:t>
      </w:r>
      <w:r w:rsidRPr="167092C0">
        <w:rPr>
          <w:rFonts w:eastAsiaTheme="minorEastAsia"/>
        </w:rPr>
        <w:t>acilitate delivery of the Junior In Care, Senior In Care and Care experienced council.</w:t>
      </w:r>
    </w:p>
    <w:p w14:paraId="200AB227" w14:textId="5AE75368" w:rsidR="3841D306" w:rsidRDefault="167092C0" w:rsidP="00F235E6">
      <w:pPr>
        <w:pStyle w:val="ListParagraph"/>
        <w:numPr>
          <w:ilvl w:val="0"/>
          <w:numId w:val="6"/>
        </w:numPr>
        <w:spacing w:after="0"/>
        <w:jc w:val="both"/>
        <w:rPr>
          <w:rFonts w:eastAsiaTheme="minorEastAsia"/>
        </w:rPr>
      </w:pPr>
      <w:r w:rsidRPr="167092C0">
        <w:rPr>
          <w:rFonts w:eastAsiaTheme="minorEastAsia"/>
        </w:rPr>
        <w:t>Support the PSL in publicising and promoting opportunities for young people to get involved in the design, development, and evaluation of services they access.</w:t>
      </w:r>
    </w:p>
    <w:p w14:paraId="4AC43EB4" w14:textId="666ABBD4" w:rsidR="3841D306" w:rsidRDefault="167092C0" w:rsidP="00F235E6">
      <w:pPr>
        <w:pStyle w:val="ListParagraph"/>
        <w:numPr>
          <w:ilvl w:val="0"/>
          <w:numId w:val="6"/>
        </w:numPr>
        <w:spacing w:after="0"/>
        <w:jc w:val="both"/>
        <w:rPr>
          <w:rFonts w:eastAsiaTheme="minorEastAsia"/>
        </w:rPr>
      </w:pPr>
      <w:r w:rsidRPr="167092C0">
        <w:rPr>
          <w:rFonts w:eastAsiaTheme="minorEastAsia"/>
        </w:rPr>
        <w:t>Develop and maintain effective communication with young people to facilitate their involvement in a wide range of participation activities to enable them to get their voices heard and influence change.</w:t>
      </w:r>
    </w:p>
    <w:p w14:paraId="47941DA9" w14:textId="4B9F7278" w:rsidR="3841D306" w:rsidRDefault="167092C0" w:rsidP="00F235E6">
      <w:pPr>
        <w:pStyle w:val="ListParagraph"/>
        <w:numPr>
          <w:ilvl w:val="0"/>
          <w:numId w:val="6"/>
        </w:numPr>
        <w:spacing w:after="0"/>
        <w:jc w:val="both"/>
        <w:rPr>
          <w:rFonts w:eastAsiaTheme="minorEastAsia"/>
        </w:rPr>
      </w:pPr>
      <w:r w:rsidRPr="167092C0">
        <w:rPr>
          <w:rFonts w:eastAsiaTheme="minorEastAsia"/>
        </w:rPr>
        <w:t>Support the PSL in ensuring services are responsive to the needs of young people and that safeguarding, equal opportunities and health and safety issues (e.g. risk assessments) are identified and addressed effectively.</w:t>
      </w:r>
    </w:p>
    <w:p w14:paraId="2AA704F4" w14:textId="28C45827" w:rsidR="3841D306" w:rsidRDefault="167092C0" w:rsidP="00F235E6">
      <w:pPr>
        <w:pStyle w:val="ListParagraph"/>
        <w:numPr>
          <w:ilvl w:val="0"/>
          <w:numId w:val="6"/>
        </w:numPr>
        <w:spacing w:after="0"/>
        <w:jc w:val="both"/>
        <w:rPr>
          <w:rFonts w:eastAsiaTheme="minorEastAsia"/>
        </w:rPr>
      </w:pPr>
      <w:r w:rsidRPr="167092C0">
        <w:rPr>
          <w:rFonts w:eastAsiaTheme="minorEastAsia"/>
        </w:rPr>
        <w:t>Support the PSL to develop effective partnerships with relevant agencies to support and encourage children and young people’s involvement and widening participation throughout B&amp;NES.</w:t>
      </w:r>
    </w:p>
    <w:p w14:paraId="7A6DDB18" w14:textId="06325CDF" w:rsidR="167092C0" w:rsidRDefault="4698DAF6" w:rsidP="00F235E6">
      <w:pPr>
        <w:pStyle w:val="ListParagraph"/>
        <w:numPr>
          <w:ilvl w:val="0"/>
          <w:numId w:val="6"/>
        </w:numPr>
        <w:spacing w:after="0"/>
        <w:jc w:val="both"/>
        <w:rPr>
          <w:rFonts w:eastAsiaTheme="minorEastAsia"/>
        </w:rPr>
      </w:pPr>
      <w:r w:rsidRPr="4698DAF6">
        <w:rPr>
          <w:rFonts w:eastAsiaTheme="minorEastAsia"/>
        </w:rPr>
        <w:t>Support the PSL in developing methods to evaluate and monitor growth in life skills, personal development opportunities and the wellbeing of young people involved in participation.</w:t>
      </w:r>
    </w:p>
    <w:p w14:paraId="409D53F9" w14:textId="674C52AC" w:rsidR="3841D306" w:rsidRDefault="167092C0" w:rsidP="00F235E6">
      <w:pPr>
        <w:pStyle w:val="ListParagraph"/>
        <w:numPr>
          <w:ilvl w:val="0"/>
          <w:numId w:val="6"/>
        </w:numPr>
        <w:spacing w:after="0"/>
        <w:jc w:val="both"/>
        <w:rPr>
          <w:rFonts w:eastAsiaTheme="minorEastAsia"/>
        </w:rPr>
      </w:pPr>
      <w:r w:rsidRPr="167092C0">
        <w:rPr>
          <w:rFonts w:eastAsiaTheme="minorEastAsia"/>
        </w:rPr>
        <w:t>Contribute to the effective implementation of the organisation’s overall objectives and policies.</w:t>
      </w:r>
    </w:p>
    <w:p w14:paraId="5983A764" w14:textId="77777777" w:rsidR="0087784E" w:rsidRPr="0087784E" w:rsidRDefault="0087784E" w:rsidP="00F235E6">
      <w:pPr>
        <w:pStyle w:val="ListParagraph"/>
        <w:numPr>
          <w:ilvl w:val="0"/>
          <w:numId w:val="6"/>
        </w:numPr>
        <w:spacing w:after="120" w:line="240" w:lineRule="auto"/>
        <w:jc w:val="both"/>
        <w:rPr>
          <w:rFonts w:eastAsiaTheme="minorEastAsia"/>
        </w:rPr>
      </w:pPr>
      <w:r w:rsidRPr="0087784E">
        <w:rPr>
          <w:rFonts w:eastAsiaTheme="minorEastAsia"/>
        </w:rPr>
        <w:t>Attend fortnightly Participation meetings to ensure the development of the service and focus on task such as devising new systems, collaborations, promotion etc.</w:t>
      </w:r>
    </w:p>
    <w:p w14:paraId="2BC5ACD1" w14:textId="77777777" w:rsidR="0087784E" w:rsidRDefault="0087784E" w:rsidP="0087784E">
      <w:pPr>
        <w:spacing w:after="0"/>
        <w:ind w:left="360"/>
        <w:jc w:val="both"/>
        <w:rPr>
          <w:rFonts w:eastAsiaTheme="minorEastAsia"/>
        </w:rPr>
      </w:pPr>
    </w:p>
    <w:p w14:paraId="741CD591" w14:textId="33CF0F9A" w:rsidR="00797051" w:rsidRPr="00607909" w:rsidRDefault="66487003" w:rsidP="63B44A23">
      <w:pPr>
        <w:spacing w:after="120" w:line="240" w:lineRule="auto"/>
        <w:jc w:val="both"/>
        <w:rPr>
          <w:rFonts w:eastAsia="Arial" w:cstheme="minorHAnsi"/>
        </w:rPr>
      </w:pPr>
      <w:r w:rsidRPr="00585BED">
        <w:rPr>
          <w:rFonts w:eastAsia="Arial" w:cstheme="minorHAnsi"/>
          <w:b/>
          <w:bCs/>
          <w:color w:val="000000" w:themeColor="text1"/>
        </w:rPr>
        <w:t>General</w:t>
      </w:r>
      <w:r w:rsidR="00D2055C">
        <w:rPr>
          <w:rFonts w:eastAsia="Arial" w:cstheme="minorHAnsi"/>
          <w:b/>
          <w:bCs/>
          <w:color w:val="000000" w:themeColor="text1"/>
        </w:rPr>
        <w:t xml:space="preserve"> – applicable to all OTR staff</w:t>
      </w:r>
    </w:p>
    <w:p w14:paraId="57219E64" w14:textId="48392830" w:rsidR="00797051" w:rsidRPr="00607909" w:rsidRDefault="7E92EDC5" w:rsidP="00F235E6">
      <w:pPr>
        <w:pStyle w:val="ListParagraph"/>
        <w:numPr>
          <w:ilvl w:val="0"/>
          <w:numId w:val="6"/>
        </w:numPr>
        <w:spacing w:after="120" w:line="240" w:lineRule="auto"/>
        <w:jc w:val="both"/>
      </w:pPr>
      <w:r w:rsidRPr="7E92EDC5">
        <w:rPr>
          <w:rFonts w:eastAsia="Arial"/>
        </w:rPr>
        <w:t xml:space="preserve">Participate in the day-to-day work of the organisation – such as reporting, attending to service requests and other related meetings as required. Accommodate a flexible approach to general administrative and support tasks. </w:t>
      </w:r>
    </w:p>
    <w:p w14:paraId="32BCF245" w14:textId="77777777" w:rsidR="00797051" w:rsidRPr="00607909" w:rsidRDefault="00797051" w:rsidP="00F235E6">
      <w:pPr>
        <w:pStyle w:val="ListParagraph"/>
        <w:numPr>
          <w:ilvl w:val="0"/>
          <w:numId w:val="6"/>
        </w:numPr>
        <w:spacing w:after="120" w:line="240" w:lineRule="auto"/>
        <w:jc w:val="both"/>
        <w:rPr>
          <w:rFonts w:eastAsia="Arial" w:cstheme="minorHAnsi"/>
        </w:rPr>
      </w:pPr>
      <w:r w:rsidRPr="00607909">
        <w:rPr>
          <w:rFonts w:eastAsia="Arial" w:cstheme="minorHAnsi"/>
        </w:rPr>
        <w:t xml:space="preserve">Be an ambassador for OTR, actively promoting our vision and work </w:t>
      </w:r>
    </w:p>
    <w:p w14:paraId="43A3CBC7" w14:textId="64EA16FE" w:rsidR="00797051" w:rsidRPr="00607909" w:rsidRDefault="167092C0" w:rsidP="00F235E6">
      <w:pPr>
        <w:pStyle w:val="ListParagraph"/>
        <w:numPr>
          <w:ilvl w:val="0"/>
          <w:numId w:val="6"/>
        </w:numPr>
        <w:spacing w:after="120" w:line="240" w:lineRule="auto"/>
        <w:jc w:val="both"/>
        <w:rPr>
          <w:rFonts w:eastAsia="Arial"/>
        </w:rPr>
      </w:pPr>
      <w:r w:rsidRPr="167092C0">
        <w:rPr>
          <w:rFonts w:eastAsia="Arial"/>
        </w:rPr>
        <w:lastRenderedPageBreak/>
        <w:t xml:space="preserve">Ensure the effective implementation of the organisation’s policies and overall organisational objectives, including Health &amp; Safety policies and procedures, taking responsibility for own personal health, safety and welfare in the workplace. </w:t>
      </w:r>
    </w:p>
    <w:p w14:paraId="4B1B39F7" w14:textId="77777777" w:rsidR="00797051" w:rsidRPr="00607909" w:rsidRDefault="00797051" w:rsidP="00F235E6">
      <w:pPr>
        <w:pStyle w:val="ListParagraph"/>
        <w:numPr>
          <w:ilvl w:val="0"/>
          <w:numId w:val="6"/>
        </w:numPr>
        <w:spacing w:after="120" w:line="240" w:lineRule="auto"/>
        <w:jc w:val="both"/>
        <w:rPr>
          <w:rFonts w:eastAsia="Arial" w:cstheme="minorHAnsi"/>
        </w:rPr>
      </w:pPr>
      <w:r w:rsidRPr="00607909">
        <w:rPr>
          <w:rFonts w:eastAsia="Arial" w:cstheme="minorHAnsi"/>
        </w:rPr>
        <w:t xml:space="preserve">Following safeguarding policies and procedures in all aspects of the work with children and young people. </w:t>
      </w:r>
    </w:p>
    <w:p w14:paraId="7BDEB892" w14:textId="43893717" w:rsidR="00797051" w:rsidRPr="00607909" w:rsidRDefault="4698DAF6" w:rsidP="00F235E6">
      <w:pPr>
        <w:pStyle w:val="ListParagraph"/>
        <w:numPr>
          <w:ilvl w:val="0"/>
          <w:numId w:val="6"/>
        </w:numPr>
        <w:spacing w:after="120" w:line="240" w:lineRule="auto"/>
        <w:jc w:val="both"/>
        <w:rPr>
          <w:rFonts w:eastAsia="Arial"/>
        </w:rPr>
      </w:pPr>
      <w:r w:rsidRPr="4698DAF6">
        <w:rPr>
          <w:rFonts w:eastAsia="Arial"/>
        </w:rPr>
        <w:t xml:space="preserve">Actively promote good equal opportunities practices across all aspects of work and taking positive steps to counter discrimination however and wherever it occurs. </w:t>
      </w:r>
    </w:p>
    <w:p w14:paraId="2C5B92FA" w14:textId="46909160" w:rsidR="4698DAF6" w:rsidRDefault="4698DAF6" w:rsidP="00F235E6">
      <w:pPr>
        <w:pStyle w:val="ListParagraph"/>
        <w:numPr>
          <w:ilvl w:val="0"/>
          <w:numId w:val="6"/>
        </w:numPr>
        <w:spacing w:after="120" w:line="240" w:lineRule="auto"/>
        <w:jc w:val="both"/>
        <w:rPr>
          <w:rFonts w:eastAsiaTheme="minorEastAsia"/>
        </w:rPr>
      </w:pPr>
      <w:r w:rsidRPr="4698DAF6">
        <w:rPr>
          <w:rFonts w:eastAsiaTheme="minorEastAsia"/>
        </w:rPr>
        <w:t>Participate constructively in internal supervision/appraisal. Attend all compulsory staff training/development and engage in other professional development opportunities to promote good knowledge and practice.</w:t>
      </w:r>
    </w:p>
    <w:p w14:paraId="67194578" w14:textId="77777777" w:rsidR="00797051" w:rsidRPr="00607909" w:rsidRDefault="00797051" w:rsidP="00F235E6">
      <w:pPr>
        <w:pStyle w:val="ListParagraph"/>
        <w:numPr>
          <w:ilvl w:val="0"/>
          <w:numId w:val="6"/>
        </w:numPr>
        <w:spacing w:after="120" w:line="240" w:lineRule="auto"/>
        <w:jc w:val="both"/>
        <w:rPr>
          <w:rFonts w:eastAsia="Arial" w:cstheme="minorHAnsi"/>
        </w:rPr>
      </w:pPr>
      <w:r w:rsidRPr="00607909">
        <w:rPr>
          <w:rFonts w:eastAsia="Arial" w:cstheme="minorHAnsi"/>
        </w:rPr>
        <w:t xml:space="preserve">Contribute to co-operative working across all the services within OTR. </w:t>
      </w:r>
    </w:p>
    <w:p w14:paraId="22013C1B" w14:textId="52C44C7D" w:rsidR="00797051" w:rsidRPr="00607909" w:rsidRDefault="00797051" w:rsidP="00F235E6">
      <w:pPr>
        <w:pStyle w:val="ListParagraph"/>
        <w:numPr>
          <w:ilvl w:val="0"/>
          <w:numId w:val="6"/>
        </w:numPr>
        <w:spacing w:after="120" w:line="240" w:lineRule="auto"/>
        <w:jc w:val="both"/>
        <w:rPr>
          <w:rFonts w:eastAsia="Arial" w:cstheme="minorHAnsi"/>
        </w:rPr>
      </w:pPr>
      <w:r w:rsidRPr="00607909">
        <w:rPr>
          <w:rFonts w:eastAsia="Arial" w:cstheme="minorHAnsi"/>
        </w:rPr>
        <w:t>Promote and enable active involvement of young people in planning, improving and making decisions ab</w:t>
      </w:r>
      <w:r w:rsidR="00023596" w:rsidRPr="00607909">
        <w:rPr>
          <w:rFonts w:eastAsia="Arial" w:cstheme="minorHAnsi"/>
        </w:rPr>
        <w:t>o</w:t>
      </w:r>
      <w:r w:rsidRPr="00607909">
        <w:rPr>
          <w:rFonts w:eastAsia="Arial" w:cstheme="minorHAnsi"/>
        </w:rPr>
        <w:t xml:space="preserve">ut OTR services. </w:t>
      </w:r>
    </w:p>
    <w:p w14:paraId="4FBF3F2E" w14:textId="77777777" w:rsidR="00797051" w:rsidRPr="00607909" w:rsidRDefault="0471531A" w:rsidP="00F235E6">
      <w:pPr>
        <w:pStyle w:val="ListParagraph"/>
        <w:numPr>
          <w:ilvl w:val="0"/>
          <w:numId w:val="6"/>
        </w:numPr>
        <w:spacing w:after="120" w:line="240" w:lineRule="auto"/>
        <w:jc w:val="both"/>
        <w:rPr>
          <w:rFonts w:eastAsia="Arial"/>
        </w:rPr>
      </w:pPr>
      <w:r w:rsidRPr="305CFF17">
        <w:rPr>
          <w:rFonts w:eastAsia="Arial"/>
        </w:rPr>
        <w:t xml:space="preserve">Ensure effective and accessible communication with staff, service users and the </w:t>
      </w:r>
      <w:bookmarkStart w:id="1" w:name="_Int_FUQ1xhRm"/>
      <w:r w:rsidRPr="305CFF17">
        <w:rPr>
          <w:rFonts w:eastAsia="Arial"/>
        </w:rPr>
        <w:t>general public</w:t>
      </w:r>
      <w:bookmarkEnd w:id="1"/>
      <w:r w:rsidRPr="305CFF17">
        <w:rPr>
          <w:rFonts w:eastAsia="Arial"/>
        </w:rPr>
        <w:t xml:space="preserve">. </w:t>
      </w:r>
    </w:p>
    <w:p w14:paraId="2DA9615B" w14:textId="77777777" w:rsidR="00797051" w:rsidRPr="00607909" w:rsidRDefault="00797051" w:rsidP="00F235E6">
      <w:pPr>
        <w:pStyle w:val="ListParagraph"/>
        <w:numPr>
          <w:ilvl w:val="0"/>
          <w:numId w:val="6"/>
        </w:numPr>
        <w:spacing w:after="120" w:line="240" w:lineRule="auto"/>
        <w:jc w:val="both"/>
        <w:rPr>
          <w:rFonts w:eastAsia="Arial" w:cstheme="minorHAnsi"/>
        </w:rPr>
      </w:pPr>
      <w:r w:rsidRPr="00607909">
        <w:rPr>
          <w:rFonts w:eastAsia="Arial" w:cstheme="minorHAnsi"/>
        </w:rPr>
        <w:t xml:space="preserve">Contribute to maintaining and developing effective professional relationships both internally and with outside agencies. </w:t>
      </w:r>
    </w:p>
    <w:p w14:paraId="79B761A9" w14:textId="24E51FDA" w:rsidR="00797051" w:rsidRPr="00607909" w:rsidRDefault="152F030F" w:rsidP="00F235E6">
      <w:pPr>
        <w:pStyle w:val="ListParagraph"/>
        <w:numPr>
          <w:ilvl w:val="0"/>
          <w:numId w:val="6"/>
        </w:numPr>
        <w:spacing w:after="120" w:line="240" w:lineRule="auto"/>
        <w:jc w:val="both"/>
        <w:rPr>
          <w:rFonts w:eastAsia="Arial" w:cstheme="minorHAnsi"/>
        </w:rPr>
      </w:pPr>
      <w:r w:rsidRPr="5A439A78">
        <w:rPr>
          <w:rFonts w:eastAsia="Arial"/>
        </w:rPr>
        <w:t>Undertake any other reasonable duties consistent with the skills and duties needed for this role, as required.</w:t>
      </w:r>
    </w:p>
    <w:p w14:paraId="79410315" w14:textId="77DC26E1" w:rsidR="00147A9D" w:rsidRPr="00585BED" w:rsidRDefault="00147A9D" w:rsidP="63B44A23">
      <w:pPr>
        <w:spacing w:after="0" w:line="240" w:lineRule="auto"/>
        <w:jc w:val="both"/>
        <w:rPr>
          <w:rFonts w:eastAsia="Arial" w:cstheme="minorHAnsi"/>
          <w:color w:val="000000" w:themeColor="text1"/>
        </w:rPr>
      </w:pPr>
    </w:p>
    <w:p w14:paraId="27B4F8A6" w14:textId="6767DD9F" w:rsidR="00147A9D" w:rsidRPr="00585BED" w:rsidRDefault="66487003" w:rsidP="63B44A23">
      <w:pPr>
        <w:spacing w:after="120" w:line="240" w:lineRule="auto"/>
        <w:jc w:val="both"/>
        <w:rPr>
          <w:rFonts w:eastAsia="Arial" w:cstheme="minorHAnsi"/>
          <w:color w:val="000000" w:themeColor="text1"/>
        </w:rPr>
      </w:pPr>
      <w:r w:rsidRPr="217BD14E">
        <w:rPr>
          <w:rFonts w:eastAsia="Arial"/>
          <w:b/>
          <w:bCs/>
          <w:color w:val="000000" w:themeColor="text1"/>
        </w:rPr>
        <w:t xml:space="preserve">Working </w:t>
      </w:r>
      <w:r w:rsidR="008633D7" w:rsidRPr="217BD14E">
        <w:rPr>
          <w:rFonts w:eastAsia="Arial"/>
          <w:b/>
          <w:bCs/>
          <w:color w:val="000000" w:themeColor="text1"/>
        </w:rPr>
        <w:t>pattern and location</w:t>
      </w:r>
    </w:p>
    <w:p w14:paraId="53A94DE3" w14:textId="77777777" w:rsidR="004679CA" w:rsidRDefault="00831DC5" w:rsidP="63B44A23">
      <w:pPr>
        <w:spacing w:after="120" w:line="240" w:lineRule="auto"/>
        <w:rPr>
          <w:rFonts w:eastAsia="Arial" w:cstheme="minorHAnsi"/>
          <w:color w:val="000000" w:themeColor="text1"/>
        </w:rPr>
      </w:pPr>
      <w:r>
        <w:rPr>
          <w:rStyle w:val="normaltextrun"/>
          <w:rFonts w:ascii="Calibri" w:hAnsi="Calibri" w:cs="Calibri"/>
          <w:color w:val="000000"/>
          <w:shd w:val="clear" w:color="auto" w:fill="FFFFFF"/>
        </w:rPr>
        <w:t>This role is based at our office in central Bath, which is very close to Bath Spa train station and Bath central bus station.</w:t>
      </w:r>
      <w:r>
        <w:rPr>
          <w:rStyle w:val="eop"/>
          <w:rFonts w:ascii="Calibri" w:hAnsi="Calibri" w:cs="Calibri"/>
          <w:color w:val="000000"/>
          <w:shd w:val="clear" w:color="auto" w:fill="FFFFFF"/>
        </w:rPr>
        <w:t> </w:t>
      </w:r>
      <w:r w:rsidR="66487003" w:rsidRPr="217BD14E">
        <w:rPr>
          <w:rFonts w:eastAsia="Arial"/>
          <w:color w:val="000000" w:themeColor="text1"/>
        </w:rPr>
        <w:t xml:space="preserve">The post holder will be based in a shared office with access to meeting rooms. </w:t>
      </w:r>
    </w:p>
    <w:p w14:paraId="30A60F48" w14:textId="709A8226" w:rsidR="00147A9D" w:rsidRPr="004679CA" w:rsidRDefault="66487003" w:rsidP="217BD14E">
      <w:pPr>
        <w:spacing w:after="120" w:line="240" w:lineRule="auto"/>
        <w:rPr>
          <w:rFonts w:eastAsia="Arial"/>
        </w:rPr>
      </w:pPr>
      <w:r w:rsidRPr="217BD14E">
        <w:rPr>
          <w:rFonts w:eastAsia="Arial"/>
        </w:rPr>
        <w:t>There is opportunity to work from home when agreed with your line manager, and we operate a flexible working policy</w:t>
      </w:r>
      <w:r w:rsidR="384B0504" w:rsidRPr="217BD14E">
        <w:rPr>
          <w:rFonts w:eastAsia="Arial"/>
        </w:rPr>
        <w:t xml:space="preserve"> which </w:t>
      </w:r>
      <w:r w:rsidR="00A6212E" w:rsidRPr="217BD14E">
        <w:rPr>
          <w:rFonts w:eastAsia="Arial"/>
        </w:rPr>
        <w:t xml:space="preserve">allows your hours to be spread throughout the day/week in agreement with your line manager. </w:t>
      </w:r>
    </w:p>
    <w:p w14:paraId="0D041744" w14:textId="3F2E1097" w:rsidR="00147A9D" w:rsidRDefault="4698DAF6" w:rsidP="217BD14E">
      <w:pPr>
        <w:spacing w:after="120" w:line="240" w:lineRule="auto"/>
        <w:rPr>
          <w:rFonts w:eastAsia="Arial"/>
        </w:rPr>
      </w:pPr>
      <w:r w:rsidRPr="4698DAF6">
        <w:rPr>
          <w:rFonts w:eastAsia="Arial"/>
        </w:rPr>
        <w:t xml:space="preserve">The post holder will be expected to be able to travel throughout the authority and beyond to meet service users, professionals, and to attend meetings and training activities associated with the position. Mileage allowance or public transport costs will be payable for these types of travel. </w:t>
      </w:r>
    </w:p>
    <w:p w14:paraId="05304DC0" w14:textId="77777777" w:rsidR="008841DA" w:rsidRPr="00A84102" w:rsidRDefault="4698DAF6" w:rsidP="217BD14E">
      <w:pPr>
        <w:spacing w:after="60" w:line="240" w:lineRule="auto"/>
        <w:jc w:val="both"/>
        <w:rPr>
          <w:rFonts w:eastAsia="Arial"/>
        </w:rPr>
      </w:pPr>
      <w:r w:rsidRPr="4698DAF6">
        <w:rPr>
          <w:rFonts w:eastAsia="Arial"/>
          <w:b/>
          <w:bCs/>
        </w:rPr>
        <w:t xml:space="preserve">The job will require working outside of core office hours, some evenings, including the occasional weekend. </w:t>
      </w:r>
    </w:p>
    <w:p w14:paraId="5A0B78C3" w14:textId="41C60A70" w:rsidR="00E76A3C" w:rsidRDefault="00E76A3C" w:rsidP="4698DAF6">
      <w:pPr>
        <w:pStyle w:val="paragraph"/>
        <w:spacing w:before="0" w:beforeAutospacing="0" w:after="0" w:afterAutospacing="0"/>
        <w:jc w:val="both"/>
        <w:textAlignment w:val="baseline"/>
        <w:rPr>
          <w:rStyle w:val="normaltextrun"/>
          <w:rFonts w:ascii="Calibri" w:hAnsi="Calibri" w:cs="Calibri"/>
          <w:b/>
          <w:bCs/>
          <w:sz w:val="22"/>
          <w:szCs w:val="22"/>
        </w:rPr>
      </w:pPr>
    </w:p>
    <w:p w14:paraId="7589D270" w14:textId="5B04966B" w:rsidR="00E2212C" w:rsidRDefault="00E76A3C" w:rsidP="00E2212C">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H</w:t>
      </w:r>
      <w:r w:rsidR="00E2212C">
        <w:rPr>
          <w:rStyle w:val="normaltextrun"/>
          <w:rFonts w:ascii="Calibri" w:hAnsi="Calibri" w:cs="Calibri"/>
          <w:b/>
          <w:bCs/>
          <w:sz w:val="22"/>
          <w:szCs w:val="22"/>
        </w:rPr>
        <w:t>ow to apply</w:t>
      </w:r>
      <w:r w:rsidR="00E2212C">
        <w:rPr>
          <w:rStyle w:val="eop"/>
          <w:rFonts w:ascii="Calibri" w:hAnsi="Calibri" w:cs="Calibri"/>
          <w:sz w:val="22"/>
          <w:szCs w:val="22"/>
        </w:rPr>
        <w:t> </w:t>
      </w:r>
    </w:p>
    <w:p w14:paraId="16706238" w14:textId="77777777" w:rsidR="00C60F10" w:rsidRDefault="00C60F10" w:rsidP="00E2212C">
      <w:pPr>
        <w:pStyle w:val="paragraph"/>
        <w:spacing w:before="0" w:beforeAutospacing="0" w:after="0" w:afterAutospacing="0"/>
        <w:jc w:val="both"/>
        <w:textAlignment w:val="baseline"/>
        <w:rPr>
          <w:rFonts w:ascii="Segoe UI" w:hAnsi="Segoe UI" w:cs="Segoe UI"/>
          <w:sz w:val="18"/>
          <w:szCs w:val="18"/>
        </w:rPr>
      </w:pPr>
    </w:p>
    <w:p w14:paraId="435B06C0" w14:textId="7CE19316" w:rsidR="00E2212C" w:rsidRDefault="4ADFA2F1" w:rsidP="305CFF17">
      <w:pPr>
        <w:pStyle w:val="paragraph"/>
        <w:spacing w:before="0" w:beforeAutospacing="0" w:after="0" w:afterAutospacing="0"/>
        <w:jc w:val="both"/>
        <w:textAlignment w:val="baseline"/>
        <w:rPr>
          <w:rStyle w:val="eop"/>
          <w:rFonts w:ascii="Calibri" w:hAnsi="Calibri" w:cs="Calibri"/>
          <w:sz w:val="22"/>
          <w:szCs w:val="22"/>
        </w:rPr>
      </w:pPr>
      <w:r w:rsidRPr="305CFF17">
        <w:rPr>
          <w:rStyle w:val="normaltextrun"/>
          <w:rFonts w:ascii="Calibri" w:hAnsi="Calibri" w:cs="Calibri"/>
          <w:sz w:val="22"/>
          <w:szCs w:val="22"/>
        </w:rPr>
        <w:t xml:space="preserve">If you’re ready to proceed, we would love to hear from you. Please visit our website </w:t>
      </w:r>
      <w:hyperlink r:id="rId13">
        <w:r w:rsidRPr="305CFF17">
          <w:rPr>
            <w:rStyle w:val="normaltextrun"/>
            <w:rFonts w:ascii="Calibri" w:hAnsi="Calibri" w:cs="Calibri"/>
            <w:sz w:val="22"/>
            <w:szCs w:val="22"/>
            <w:u w:val="single"/>
          </w:rPr>
          <w:t>www.offtherecord-banes.co.uk/work-for-us</w:t>
        </w:r>
      </w:hyperlink>
      <w:r w:rsidRPr="305CFF17">
        <w:rPr>
          <w:rStyle w:val="normaltextrun"/>
          <w:rFonts w:ascii="Calibri" w:hAnsi="Calibri" w:cs="Calibri"/>
          <w:sz w:val="22"/>
          <w:szCs w:val="22"/>
        </w:rPr>
        <w:t xml:space="preserve"> to </w:t>
      </w:r>
      <w:r w:rsidR="0087784E">
        <w:rPr>
          <w:rStyle w:val="normaltextrun"/>
          <w:rFonts w:ascii="Calibri" w:hAnsi="Calibri" w:cs="Calibri"/>
          <w:sz w:val="22"/>
          <w:szCs w:val="22"/>
        </w:rPr>
        <w:t>complete the application form and the optional, anonymous equal opportunities monitoring form.</w:t>
      </w:r>
    </w:p>
    <w:p w14:paraId="1CBD0384" w14:textId="77777777" w:rsidR="00466682" w:rsidRDefault="00466682" w:rsidP="00E2212C">
      <w:pPr>
        <w:pStyle w:val="paragraph"/>
        <w:spacing w:before="0" w:beforeAutospacing="0" w:after="0" w:afterAutospacing="0"/>
        <w:jc w:val="both"/>
        <w:textAlignment w:val="baseline"/>
        <w:rPr>
          <w:rStyle w:val="eop"/>
          <w:rFonts w:ascii="Calibri" w:hAnsi="Calibri" w:cs="Calibri"/>
          <w:sz w:val="22"/>
          <w:szCs w:val="22"/>
        </w:rPr>
      </w:pPr>
    </w:p>
    <w:p w14:paraId="2564E29C" w14:textId="7F2A6EE0" w:rsidR="00466682" w:rsidRDefault="00466682" w:rsidP="3CB459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Th</w:t>
      </w:r>
      <w:r w:rsidRPr="3CB45921">
        <w:rPr>
          <w:rStyle w:val="normaltextrun"/>
          <w:rFonts w:ascii="Calibri" w:hAnsi="Calibri" w:cs="Calibri"/>
          <w:b/>
          <w:bCs/>
          <w:sz w:val="22"/>
          <w:szCs w:val="22"/>
          <w:shd w:val="clear" w:color="auto" w:fill="FFFFFF"/>
        </w:rPr>
        <w:t xml:space="preserve">e closing date for applications is </w:t>
      </w:r>
      <w:r w:rsidR="00385262">
        <w:rPr>
          <w:rStyle w:val="normaltextrun"/>
          <w:rFonts w:ascii="Calibri" w:hAnsi="Calibri" w:cs="Calibri"/>
          <w:b/>
          <w:bCs/>
          <w:sz w:val="22"/>
          <w:szCs w:val="22"/>
          <w:shd w:val="clear" w:color="auto" w:fill="FFFFFF"/>
        </w:rPr>
        <w:t>midnight on Sunday 8 September</w:t>
      </w:r>
      <w:r w:rsidRPr="3CB45921">
        <w:rPr>
          <w:rStyle w:val="normaltextrun"/>
          <w:rFonts w:ascii="Calibri" w:hAnsi="Calibri" w:cs="Calibri"/>
          <w:b/>
          <w:bCs/>
          <w:sz w:val="22"/>
          <w:szCs w:val="22"/>
          <w:shd w:val="clear" w:color="auto" w:fill="FFFFFF"/>
        </w:rPr>
        <w:t xml:space="preserve">.  Interviews will take place at Off the Record, </w:t>
      </w:r>
      <w:r w:rsidR="00C60F10">
        <w:rPr>
          <w:rStyle w:val="normaltextrun"/>
          <w:rFonts w:ascii="Calibri" w:hAnsi="Calibri" w:cs="Calibri"/>
          <w:b/>
          <w:bCs/>
          <w:sz w:val="22"/>
          <w:szCs w:val="22"/>
          <w:shd w:val="clear" w:color="auto" w:fill="FFFFFF"/>
        </w:rPr>
        <w:t xml:space="preserve">Manvers Street, </w:t>
      </w:r>
      <w:r w:rsidRPr="3CB45921">
        <w:rPr>
          <w:rStyle w:val="normaltextrun"/>
          <w:rFonts w:ascii="Calibri" w:hAnsi="Calibri" w:cs="Calibri"/>
          <w:b/>
          <w:bCs/>
          <w:sz w:val="22"/>
          <w:szCs w:val="22"/>
          <w:shd w:val="clear" w:color="auto" w:fill="FFFFFF"/>
        </w:rPr>
        <w:t xml:space="preserve">Bath on </w:t>
      </w:r>
      <w:r w:rsidR="00491AE9">
        <w:rPr>
          <w:rStyle w:val="normaltextrun"/>
          <w:rFonts w:ascii="Calibri" w:hAnsi="Calibri" w:cs="Calibri"/>
          <w:b/>
          <w:bCs/>
          <w:sz w:val="22"/>
          <w:szCs w:val="22"/>
          <w:shd w:val="clear" w:color="auto" w:fill="FFFFFF"/>
        </w:rPr>
        <w:t>Thursday 19 September.</w:t>
      </w:r>
    </w:p>
    <w:p w14:paraId="161EDB87" w14:textId="77777777" w:rsidR="00E2212C" w:rsidRDefault="00E2212C" w:rsidP="00E221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D5D5AA6" w14:textId="77777777" w:rsidR="00E2212C" w:rsidRDefault="00E2212C" w:rsidP="63B44A23">
      <w:pPr>
        <w:spacing w:after="0" w:line="240" w:lineRule="auto"/>
        <w:jc w:val="both"/>
        <w:rPr>
          <w:rFonts w:eastAsia="Arial" w:cstheme="minorHAnsi"/>
          <w:color w:val="000000" w:themeColor="text1"/>
        </w:rPr>
      </w:pPr>
    </w:p>
    <w:p w14:paraId="49A84203" w14:textId="77777777" w:rsidR="00C60F10" w:rsidRDefault="00C60F10" w:rsidP="63B44A23">
      <w:pPr>
        <w:spacing w:after="0" w:line="240" w:lineRule="auto"/>
        <w:jc w:val="both"/>
        <w:rPr>
          <w:rFonts w:eastAsia="Arial" w:cstheme="minorHAnsi"/>
          <w:color w:val="000000" w:themeColor="text1"/>
        </w:rPr>
      </w:pPr>
    </w:p>
    <w:p w14:paraId="31C1858D" w14:textId="77777777" w:rsidR="00C60F10" w:rsidRDefault="00C60F10" w:rsidP="63B44A23">
      <w:pPr>
        <w:spacing w:after="0" w:line="240" w:lineRule="auto"/>
        <w:jc w:val="both"/>
        <w:rPr>
          <w:rFonts w:eastAsia="Arial" w:cstheme="minorHAnsi"/>
          <w:color w:val="000000" w:themeColor="text1"/>
        </w:rPr>
      </w:pPr>
    </w:p>
    <w:p w14:paraId="2B6D2344" w14:textId="77777777" w:rsidR="00C60F10" w:rsidRDefault="00C60F10" w:rsidP="63B44A23">
      <w:pPr>
        <w:spacing w:after="0" w:line="240" w:lineRule="auto"/>
        <w:jc w:val="both"/>
        <w:rPr>
          <w:rFonts w:eastAsia="Arial" w:cstheme="minorHAnsi"/>
          <w:color w:val="000000" w:themeColor="text1"/>
        </w:rPr>
      </w:pPr>
    </w:p>
    <w:p w14:paraId="214DFF2D" w14:textId="77777777" w:rsidR="00C60F10" w:rsidRPr="00585BED" w:rsidRDefault="00C60F10" w:rsidP="63B44A23">
      <w:pPr>
        <w:spacing w:after="0" w:line="240" w:lineRule="auto"/>
        <w:jc w:val="both"/>
        <w:rPr>
          <w:rFonts w:eastAsia="Arial" w:cstheme="minorHAnsi"/>
          <w:color w:val="000000" w:themeColor="text1"/>
        </w:rPr>
      </w:pPr>
    </w:p>
    <w:p w14:paraId="4081025C" w14:textId="08B546A3" w:rsidR="00147A9D" w:rsidRPr="00585BED" w:rsidRDefault="66487003" w:rsidP="63B44A23">
      <w:pPr>
        <w:tabs>
          <w:tab w:val="left" w:pos="390"/>
        </w:tabs>
        <w:spacing w:after="60" w:line="240" w:lineRule="auto"/>
        <w:jc w:val="both"/>
        <w:rPr>
          <w:rFonts w:eastAsia="Arial" w:cstheme="minorHAnsi"/>
          <w:color w:val="000000" w:themeColor="text1"/>
        </w:rPr>
      </w:pPr>
      <w:r w:rsidRPr="00585BED">
        <w:rPr>
          <w:rFonts w:eastAsia="Arial" w:cstheme="minorHAnsi"/>
          <w:b/>
          <w:bCs/>
          <w:color w:val="000000" w:themeColor="text1"/>
        </w:rPr>
        <w:lastRenderedPageBreak/>
        <w:t>Terms and Conditions</w:t>
      </w:r>
    </w:p>
    <w:p w14:paraId="7FF1518C" w14:textId="77777777" w:rsidR="00A82DAD" w:rsidRPr="00A82DAD" w:rsidRDefault="00A82DAD" w:rsidP="00A82DAD">
      <w:pPr>
        <w:spacing w:after="60" w:line="240" w:lineRule="auto"/>
        <w:jc w:val="both"/>
        <w:rPr>
          <w:rFonts w:eastAsia="Arial" w:cstheme="minorHAnsi"/>
          <w:color w:val="000000" w:themeColor="text1"/>
        </w:rPr>
      </w:pPr>
    </w:p>
    <w:p w14:paraId="028CA0FF" w14:textId="2E717B4E" w:rsidR="00A82DAD" w:rsidRPr="00A82DAD" w:rsidRDefault="0836A6D0" w:rsidP="00F235E6">
      <w:pPr>
        <w:pStyle w:val="ListParagraph"/>
        <w:numPr>
          <w:ilvl w:val="0"/>
          <w:numId w:val="5"/>
        </w:numPr>
        <w:spacing w:after="60" w:line="240" w:lineRule="auto"/>
        <w:jc w:val="both"/>
        <w:rPr>
          <w:rFonts w:eastAsia="Arial"/>
          <w:color w:val="000000" w:themeColor="text1"/>
        </w:rPr>
      </w:pPr>
      <w:r w:rsidRPr="1079C62D">
        <w:rPr>
          <w:rFonts w:eastAsia="Arial"/>
          <w:color w:val="000000" w:themeColor="text1"/>
        </w:rPr>
        <w:t>Contract:</w:t>
      </w:r>
      <w:r w:rsidR="493CC3BC" w:rsidRPr="1079C62D">
        <w:rPr>
          <w:rFonts w:eastAsia="Arial"/>
          <w:color w:val="000000" w:themeColor="text1"/>
        </w:rPr>
        <w:t xml:space="preserve"> </w:t>
      </w:r>
      <w:r w:rsidR="75264251" w:rsidRPr="1079C62D">
        <w:rPr>
          <w:rFonts w:eastAsia="Arial"/>
        </w:rPr>
        <w:t>Permanent</w:t>
      </w:r>
      <w:r w:rsidR="1F294CF1" w:rsidRPr="1079C62D">
        <w:rPr>
          <w:rFonts w:eastAsia="Arial"/>
        </w:rPr>
        <w:t xml:space="preserve"> </w:t>
      </w:r>
      <w:r w:rsidR="12944DD0" w:rsidRPr="1079C62D">
        <w:rPr>
          <w:rFonts w:eastAsia="Arial"/>
        </w:rPr>
        <w:t>with a probationary period of 6 months</w:t>
      </w:r>
    </w:p>
    <w:p w14:paraId="3B4669B2" w14:textId="1C5D2B90" w:rsidR="00A82DAD" w:rsidRPr="00A82DAD" w:rsidRDefault="00A82DAD" w:rsidP="00F235E6">
      <w:pPr>
        <w:pStyle w:val="ListParagraph"/>
        <w:numPr>
          <w:ilvl w:val="0"/>
          <w:numId w:val="5"/>
        </w:numPr>
        <w:spacing w:after="60" w:line="240" w:lineRule="auto"/>
        <w:jc w:val="both"/>
        <w:rPr>
          <w:rFonts w:eastAsia="Arial" w:cstheme="minorHAnsi"/>
          <w:color w:val="000000" w:themeColor="text1"/>
        </w:rPr>
      </w:pPr>
      <w:r w:rsidRPr="00A82DAD">
        <w:rPr>
          <w:rFonts w:eastAsia="Arial" w:cstheme="minorHAnsi"/>
          <w:color w:val="000000" w:themeColor="text1"/>
        </w:rPr>
        <w:t xml:space="preserve">Paid leave entitlement: 25 days plus 2 discretionary days and all English public holidays, plus up to 5 extra days to recognise continuous service. This entitlement is pro-rated for part-time employees. </w:t>
      </w:r>
    </w:p>
    <w:p w14:paraId="33A3203C" w14:textId="03376834" w:rsidR="00A82DAD" w:rsidRPr="00A82DAD" w:rsidRDefault="00A82DAD" w:rsidP="00F235E6">
      <w:pPr>
        <w:pStyle w:val="ListParagraph"/>
        <w:numPr>
          <w:ilvl w:val="0"/>
          <w:numId w:val="5"/>
        </w:numPr>
        <w:spacing w:after="60" w:line="240" w:lineRule="auto"/>
        <w:jc w:val="both"/>
        <w:rPr>
          <w:rFonts w:eastAsia="Arial" w:cstheme="minorHAnsi"/>
          <w:color w:val="000000" w:themeColor="text1"/>
        </w:rPr>
      </w:pPr>
      <w:r w:rsidRPr="00A82DAD">
        <w:rPr>
          <w:rFonts w:eastAsia="Arial" w:cstheme="minorHAnsi"/>
          <w:color w:val="000000" w:themeColor="text1"/>
        </w:rPr>
        <w:t xml:space="preserve">Two days’ paid volunteering leave to enable you to support causes that matter to you (FTE) </w:t>
      </w:r>
    </w:p>
    <w:p w14:paraId="141867AE" w14:textId="007E2D5D" w:rsidR="00A82DAD" w:rsidRPr="00A82DAD" w:rsidRDefault="00A82DAD" w:rsidP="00F235E6">
      <w:pPr>
        <w:pStyle w:val="ListParagraph"/>
        <w:numPr>
          <w:ilvl w:val="0"/>
          <w:numId w:val="5"/>
        </w:numPr>
        <w:spacing w:after="60" w:line="240" w:lineRule="auto"/>
        <w:jc w:val="both"/>
        <w:rPr>
          <w:rFonts w:eastAsia="Arial" w:cstheme="minorHAnsi"/>
          <w:color w:val="000000" w:themeColor="text1"/>
        </w:rPr>
      </w:pPr>
      <w:r w:rsidRPr="00A82DAD">
        <w:rPr>
          <w:rFonts w:eastAsia="Arial" w:cstheme="minorHAnsi"/>
          <w:color w:val="000000" w:themeColor="text1"/>
        </w:rPr>
        <w:t>Pension sche</w:t>
      </w:r>
      <w:r>
        <w:rPr>
          <w:rFonts w:eastAsia="Arial" w:cstheme="minorHAnsi"/>
          <w:color w:val="000000" w:themeColor="text1"/>
        </w:rPr>
        <w:t>m</w:t>
      </w:r>
      <w:r w:rsidRPr="00A82DAD">
        <w:rPr>
          <w:rFonts w:eastAsia="Arial" w:cstheme="minorHAnsi"/>
          <w:color w:val="000000" w:themeColor="text1"/>
        </w:rPr>
        <w:t xml:space="preserve">e </w:t>
      </w:r>
    </w:p>
    <w:p w14:paraId="5E64B824" w14:textId="77777777" w:rsidR="00A82DAD" w:rsidRPr="00A82DAD" w:rsidRDefault="00A82DAD" w:rsidP="00F235E6">
      <w:pPr>
        <w:pStyle w:val="ListParagraph"/>
        <w:numPr>
          <w:ilvl w:val="0"/>
          <w:numId w:val="5"/>
        </w:numPr>
        <w:spacing w:after="60" w:line="240" w:lineRule="auto"/>
        <w:jc w:val="both"/>
        <w:rPr>
          <w:rFonts w:eastAsia="Arial" w:cstheme="minorHAnsi"/>
          <w:color w:val="000000" w:themeColor="text1"/>
        </w:rPr>
      </w:pPr>
      <w:r w:rsidRPr="00A82DAD">
        <w:rPr>
          <w:rFonts w:eastAsia="Arial" w:cstheme="minorHAnsi"/>
          <w:color w:val="000000" w:themeColor="text1"/>
        </w:rPr>
        <w:t xml:space="preserve">Death-in-service benefit </w:t>
      </w:r>
    </w:p>
    <w:p w14:paraId="0A139081" w14:textId="6A7D5E2C" w:rsidR="00147A9D" w:rsidRDefault="00A82DAD" w:rsidP="00F235E6">
      <w:pPr>
        <w:pStyle w:val="ListParagraph"/>
        <w:numPr>
          <w:ilvl w:val="0"/>
          <w:numId w:val="5"/>
        </w:numPr>
        <w:spacing w:after="60" w:line="240" w:lineRule="auto"/>
        <w:jc w:val="both"/>
        <w:rPr>
          <w:rFonts w:eastAsia="Arial" w:cstheme="minorHAnsi"/>
          <w:color w:val="000000" w:themeColor="text1"/>
        </w:rPr>
      </w:pPr>
      <w:r w:rsidRPr="00A82DAD">
        <w:rPr>
          <w:rFonts w:eastAsia="Arial" w:cstheme="minorHAnsi"/>
          <w:color w:val="000000" w:themeColor="text1"/>
        </w:rPr>
        <w:t>Training and development opportunities for all our staff</w:t>
      </w:r>
    </w:p>
    <w:p w14:paraId="20270467" w14:textId="77777777" w:rsidR="00A82DAD" w:rsidRPr="00A82DAD" w:rsidRDefault="00A82DAD" w:rsidP="007A7365">
      <w:pPr>
        <w:pStyle w:val="ListParagraph"/>
        <w:spacing w:after="60" w:line="240" w:lineRule="auto"/>
        <w:jc w:val="both"/>
        <w:rPr>
          <w:rFonts w:eastAsia="Arial" w:cstheme="minorHAnsi"/>
          <w:color w:val="000000" w:themeColor="text1"/>
        </w:rPr>
      </w:pPr>
    </w:p>
    <w:p w14:paraId="1061FAD3" w14:textId="0F4248B4" w:rsidR="00147A9D" w:rsidRDefault="3812AFC2" w:rsidP="217BD14E">
      <w:pPr>
        <w:tabs>
          <w:tab w:val="left" w:pos="390"/>
        </w:tabs>
        <w:spacing w:after="60" w:line="240" w:lineRule="auto"/>
        <w:jc w:val="both"/>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Appointments will be subject to satisfactory references and an Enhanced level Criminal Records Bureau check.</w:t>
      </w:r>
      <w:r>
        <w:rPr>
          <w:rStyle w:val="eop"/>
          <w:rFonts w:ascii="Calibri" w:hAnsi="Calibri" w:cs="Calibri"/>
          <w:color w:val="000000"/>
          <w:shd w:val="clear" w:color="auto" w:fill="FFFFFF"/>
        </w:rPr>
        <w:t> </w:t>
      </w:r>
    </w:p>
    <w:p w14:paraId="062BFE13" w14:textId="552922AA" w:rsidR="0046240E" w:rsidRDefault="0046240E" w:rsidP="5A439A78">
      <w:pPr>
        <w:tabs>
          <w:tab w:val="left" w:pos="390"/>
        </w:tabs>
        <w:spacing w:after="60" w:line="240" w:lineRule="auto"/>
        <w:jc w:val="both"/>
        <w:rPr>
          <w:rStyle w:val="eop"/>
          <w:rFonts w:ascii="Calibri" w:hAnsi="Calibri" w:cs="Calibri"/>
          <w:color w:val="000000" w:themeColor="text1"/>
        </w:rPr>
      </w:pPr>
    </w:p>
    <w:p w14:paraId="247E5FD5" w14:textId="0D728499" w:rsidR="0046240E" w:rsidRDefault="167092C0" w:rsidP="5A439A78">
      <w:pPr>
        <w:spacing w:after="120" w:line="240" w:lineRule="auto"/>
        <w:jc w:val="both"/>
        <w:rPr>
          <w:rFonts w:eastAsia="Arial"/>
          <w:color w:val="000000" w:themeColor="text1"/>
        </w:rPr>
      </w:pPr>
      <w:r w:rsidRPr="167092C0">
        <w:rPr>
          <w:rFonts w:eastAsia="Arial"/>
          <w:color w:val="000000" w:themeColor="text1"/>
        </w:rPr>
        <w:t>The job description is a general outline of the job duties and responsibilities and may be amended as OTR develops. The post holder may be required to undertake other additional duties that may be reasonably required from time to time.</w:t>
      </w:r>
    </w:p>
    <w:p w14:paraId="6864A67C" w14:textId="3E8AE7CF" w:rsidR="0046240E" w:rsidRDefault="0046240E" w:rsidP="5A439A78">
      <w:pPr>
        <w:tabs>
          <w:tab w:val="left" w:pos="390"/>
        </w:tabs>
        <w:spacing w:after="60" w:line="240" w:lineRule="auto"/>
        <w:jc w:val="both"/>
        <w:rPr>
          <w:rStyle w:val="eop"/>
          <w:rFonts w:ascii="Calibri" w:hAnsi="Calibri" w:cs="Calibri"/>
          <w:color w:val="000000"/>
          <w:shd w:val="clear" w:color="auto" w:fill="FFFFFF"/>
        </w:rPr>
      </w:pPr>
    </w:p>
    <w:p w14:paraId="61841675" w14:textId="5DE0A067" w:rsidR="00147A9D" w:rsidRPr="00585BED" w:rsidRDefault="00147A9D" w:rsidP="63B44A23">
      <w:r>
        <w:br w:type="page"/>
      </w:r>
    </w:p>
    <w:p w14:paraId="26EEE57C" w14:textId="4707E949" w:rsidR="7AAEEBE8" w:rsidRDefault="167092C0" w:rsidP="217BD14E">
      <w:pPr>
        <w:spacing w:line="257" w:lineRule="auto"/>
        <w:rPr>
          <w:rFonts w:ascii="Calibri" w:eastAsia="Calibri" w:hAnsi="Calibri" w:cs="Calibri"/>
          <w:b/>
          <w:bCs/>
          <w:color w:val="000000" w:themeColor="text1"/>
        </w:rPr>
      </w:pPr>
      <w:r w:rsidRPr="167092C0">
        <w:rPr>
          <w:rFonts w:ascii="Calibri" w:eastAsia="Calibri" w:hAnsi="Calibri" w:cs="Calibri"/>
          <w:b/>
          <w:bCs/>
          <w:color w:val="000000" w:themeColor="text1"/>
        </w:rPr>
        <w:lastRenderedPageBreak/>
        <w:t>PERSON SPECIFICATION – Participation Development Worker</w:t>
      </w:r>
    </w:p>
    <w:tbl>
      <w:tblPr>
        <w:tblW w:w="0" w:type="auto"/>
        <w:tblLayout w:type="fixed"/>
        <w:tblLook w:val="06A0" w:firstRow="1" w:lastRow="0" w:firstColumn="1" w:lastColumn="0" w:noHBand="1" w:noVBand="1"/>
      </w:tblPr>
      <w:tblGrid>
        <w:gridCol w:w="2299"/>
        <w:gridCol w:w="3744"/>
        <w:gridCol w:w="2972"/>
      </w:tblGrid>
      <w:tr w:rsidR="3D80A6E8" w14:paraId="59042130" w14:textId="77777777" w:rsidTr="4698DAF6">
        <w:trPr>
          <w:trHeight w:val="300"/>
        </w:trPr>
        <w:tc>
          <w:tcPr>
            <w:tcW w:w="2299" w:type="dxa"/>
            <w:tcBorders>
              <w:top w:val="single" w:sz="8" w:space="0" w:color="auto"/>
              <w:left w:val="single" w:sz="8" w:space="0" w:color="auto"/>
              <w:bottom w:val="single" w:sz="8" w:space="0" w:color="auto"/>
              <w:right w:val="single" w:sz="8" w:space="0" w:color="auto"/>
            </w:tcBorders>
            <w:tcMar>
              <w:left w:w="105" w:type="dxa"/>
              <w:right w:w="105" w:type="dxa"/>
            </w:tcMar>
          </w:tcPr>
          <w:p w14:paraId="5001F269" w14:textId="1E27B6C1" w:rsidR="3D80A6E8" w:rsidRDefault="3D80A6E8" w:rsidP="3D80A6E8">
            <w:pPr>
              <w:spacing w:after="0"/>
            </w:pPr>
            <w:r w:rsidRPr="3D80A6E8">
              <w:rPr>
                <w:rFonts w:ascii="Calibri" w:eastAsia="Calibri" w:hAnsi="Calibri" w:cs="Calibri"/>
                <w:b/>
                <w:bCs/>
                <w:i/>
                <w:iCs/>
              </w:rPr>
              <w:t xml:space="preserve"> </w:t>
            </w:r>
          </w:p>
        </w:tc>
        <w:tc>
          <w:tcPr>
            <w:tcW w:w="3744" w:type="dxa"/>
            <w:tcBorders>
              <w:top w:val="single" w:sz="8" w:space="0" w:color="auto"/>
              <w:left w:val="single" w:sz="8" w:space="0" w:color="auto"/>
              <w:bottom w:val="single" w:sz="8" w:space="0" w:color="auto"/>
              <w:right w:val="single" w:sz="8" w:space="0" w:color="auto"/>
            </w:tcBorders>
            <w:tcMar>
              <w:left w:w="105" w:type="dxa"/>
              <w:right w:w="105" w:type="dxa"/>
            </w:tcMar>
          </w:tcPr>
          <w:p w14:paraId="4C09471B" w14:textId="2F6347F3" w:rsidR="3D80A6E8" w:rsidRDefault="3D80A6E8" w:rsidP="3D80A6E8">
            <w:pPr>
              <w:pStyle w:val="Heading2"/>
              <w:spacing w:before="0"/>
              <w:jc w:val="center"/>
              <w:rPr>
                <w:rFonts w:ascii="Calibri" w:eastAsia="Calibri" w:hAnsi="Calibri" w:cs="Calibri"/>
                <w:b/>
                <w:bCs/>
                <w:color w:val="auto"/>
                <w:sz w:val="22"/>
                <w:szCs w:val="22"/>
              </w:rPr>
            </w:pPr>
            <w:r w:rsidRPr="3D80A6E8">
              <w:rPr>
                <w:rFonts w:ascii="Calibri" w:eastAsia="Calibri" w:hAnsi="Calibri" w:cs="Calibri"/>
                <w:b/>
                <w:bCs/>
                <w:color w:val="auto"/>
                <w:sz w:val="22"/>
                <w:szCs w:val="22"/>
              </w:rPr>
              <w:t>Essential</w:t>
            </w:r>
          </w:p>
        </w:tc>
        <w:tc>
          <w:tcPr>
            <w:tcW w:w="2972" w:type="dxa"/>
            <w:tcBorders>
              <w:top w:val="single" w:sz="8" w:space="0" w:color="auto"/>
              <w:left w:val="single" w:sz="8" w:space="0" w:color="auto"/>
              <w:bottom w:val="single" w:sz="8" w:space="0" w:color="auto"/>
              <w:right w:val="single" w:sz="8" w:space="0" w:color="auto"/>
            </w:tcBorders>
            <w:tcMar>
              <w:left w:w="105" w:type="dxa"/>
              <w:right w:w="105" w:type="dxa"/>
            </w:tcMar>
          </w:tcPr>
          <w:p w14:paraId="35D973BB" w14:textId="23E11230" w:rsidR="3D80A6E8" w:rsidRDefault="3D80A6E8" w:rsidP="3D80A6E8">
            <w:pPr>
              <w:pStyle w:val="Heading2"/>
              <w:spacing w:before="0"/>
              <w:jc w:val="center"/>
              <w:rPr>
                <w:rFonts w:ascii="Calibri" w:eastAsia="Calibri" w:hAnsi="Calibri" w:cs="Calibri"/>
                <w:b/>
                <w:bCs/>
                <w:color w:val="auto"/>
                <w:sz w:val="22"/>
                <w:szCs w:val="22"/>
              </w:rPr>
            </w:pPr>
            <w:r w:rsidRPr="3D80A6E8">
              <w:rPr>
                <w:rFonts w:ascii="Calibri" w:eastAsia="Calibri" w:hAnsi="Calibri" w:cs="Calibri"/>
                <w:b/>
                <w:bCs/>
                <w:color w:val="auto"/>
                <w:sz w:val="22"/>
                <w:szCs w:val="22"/>
              </w:rPr>
              <w:t>Desirable</w:t>
            </w:r>
          </w:p>
        </w:tc>
      </w:tr>
      <w:tr w:rsidR="3D80A6E8" w14:paraId="191FB09B" w14:textId="77777777" w:rsidTr="4698DAF6">
        <w:trPr>
          <w:trHeight w:val="300"/>
        </w:trPr>
        <w:tc>
          <w:tcPr>
            <w:tcW w:w="2299" w:type="dxa"/>
            <w:tcBorders>
              <w:top w:val="single" w:sz="8" w:space="0" w:color="auto"/>
              <w:left w:val="single" w:sz="8" w:space="0" w:color="auto"/>
              <w:bottom w:val="single" w:sz="8" w:space="0" w:color="auto"/>
              <w:right w:val="single" w:sz="8" w:space="0" w:color="auto"/>
            </w:tcBorders>
            <w:tcMar>
              <w:left w:w="105" w:type="dxa"/>
              <w:right w:w="105" w:type="dxa"/>
            </w:tcMar>
          </w:tcPr>
          <w:p w14:paraId="61F378D7" w14:textId="61EDEDF4" w:rsidR="3D80A6E8" w:rsidRDefault="3D80A6E8" w:rsidP="3D80A6E8">
            <w:pPr>
              <w:spacing w:after="0"/>
            </w:pPr>
            <w:r w:rsidRPr="3D80A6E8">
              <w:rPr>
                <w:rFonts w:ascii="Calibri" w:eastAsia="Calibri" w:hAnsi="Calibri" w:cs="Calibri"/>
                <w:b/>
                <w:bCs/>
              </w:rPr>
              <w:t>Education/training/</w:t>
            </w:r>
          </w:p>
          <w:p w14:paraId="5D9E84BD" w14:textId="13A3A075" w:rsidR="3D80A6E8" w:rsidRDefault="3D80A6E8" w:rsidP="3D80A6E8">
            <w:pPr>
              <w:spacing w:after="0"/>
            </w:pPr>
            <w:r w:rsidRPr="3D80A6E8">
              <w:rPr>
                <w:rFonts w:ascii="Calibri" w:eastAsia="Calibri" w:hAnsi="Calibri" w:cs="Calibri"/>
                <w:b/>
                <w:bCs/>
              </w:rPr>
              <w:t>qualifications</w:t>
            </w:r>
          </w:p>
        </w:tc>
        <w:tc>
          <w:tcPr>
            <w:tcW w:w="3744" w:type="dxa"/>
            <w:tcBorders>
              <w:top w:val="single" w:sz="8" w:space="0" w:color="auto"/>
              <w:left w:val="single" w:sz="8" w:space="0" w:color="auto"/>
              <w:bottom w:val="single" w:sz="8" w:space="0" w:color="auto"/>
              <w:right w:val="single" w:sz="8" w:space="0" w:color="auto"/>
            </w:tcBorders>
            <w:tcMar>
              <w:left w:w="105" w:type="dxa"/>
              <w:right w:w="105" w:type="dxa"/>
            </w:tcMar>
          </w:tcPr>
          <w:p w14:paraId="509DDE44" w14:textId="484334BE" w:rsidR="6970BF22" w:rsidRDefault="3CB45921" w:rsidP="00F235E6">
            <w:pPr>
              <w:pStyle w:val="ListParagraph"/>
              <w:numPr>
                <w:ilvl w:val="0"/>
                <w:numId w:val="4"/>
              </w:numPr>
              <w:spacing w:after="0" w:line="257" w:lineRule="auto"/>
              <w:ind w:left="360"/>
              <w:rPr>
                <w:rFonts w:ascii="Calibri" w:eastAsia="Calibri" w:hAnsi="Calibri" w:cs="Calibri"/>
              </w:rPr>
            </w:pPr>
            <w:r w:rsidRPr="3CB45921">
              <w:rPr>
                <w:rFonts w:ascii="Calibri" w:eastAsia="Calibri" w:hAnsi="Calibri" w:cs="Calibri"/>
              </w:rPr>
              <w:t>Nationally recognised professional qualification for working with young people e.g. youth work, teaching, social work</w:t>
            </w:r>
            <w:r w:rsidR="00C60F10">
              <w:rPr>
                <w:rFonts w:ascii="Calibri" w:eastAsia="Calibri" w:hAnsi="Calibri" w:cs="Calibri"/>
              </w:rPr>
              <w:t>,</w:t>
            </w:r>
            <w:r w:rsidRPr="3CB45921">
              <w:rPr>
                <w:rFonts w:ascii="Calibri" w:eastAsia="Calibri" w:hAnsi="Calibri" w:cs="Calibri"/>
              </w:rPr>
              <w:t xml:space="preserve"> or relevant experience.</w:t>
            </w:r>
          </w:p>
          <w:p w14:paraId="586839E9" w14:textId="18F71179" w:rsidR="3D80A6E8" w:rsidRDefault="3CB45921" w:rsidP="00F235E6">
            <w:pPr>
              <w:pStyle w:val="ListParagraph"/>
              <w:numPr>
                <w:ilvl w:val="0"/>
                <w:numId w:val="4"/>
              </w:numPr>
              <w:spacing w:after="0" w:line="257" w:lineRule="auto"/>
              <w:ind w:left="360"/>
              <w:rPr>
                <w:rFonts w:ascii="Calibri" w:eastAsia="Calibri" w:hAnsi="Calibri" w:cs="Calibri"/>
              </w:rPr>
            </w:pPr>
            <w:r w:rsidRPr="3CB45921">
              <w:rPr>
                <w:rFonts w:ascii="Calibri" w:eastAsia="Calibri" w:hAnsi="Calibri" w:cs="Calibri"/>
              </w:rPr>
              <w:t>An understanding of confidentiality and safeguarding responsibilities.</w:t>
            </w:r>
          </w:p>
          <w:p w14:paraId="1F38029B" w14:textId="24B587F7" w:rsidR="3D80A6E8" w:rsidRDefault="3CB45921" w:rsidP="00F235E6">
            <w:pPr>
              <w:pStyle w:val="ListParagraph"/>
              <w:numPr>
                <w:ilvl w:val="0"/>
                <w:numId w:val="4"/>
              </w:numPr>
              <w:spacing w:after="0" w:line="257" w:lineRule="auto"/>
              <w:ind w:left="360"/>
              <w:rPr>
                <w:rFonts w:ascii="Calibri" w:eastAsia="Calibri" w:hAnsi="Calibri" w:cs="Calibri"/>
              </w:rPr>
            </w:pPr>
            <w:r w:rsidRPr="3CB45921">
              <w:rPr>
                <w:rFonts w:ascii="Calibri" w:eastAsia="Calibri" w:hAnsi="Calibri" w:cs="Calibri"/>
              </w:rPr>
              <w:t xml:space="preserve">An understanding of EDI (Equity, diversity and inclusion) and a commitment to equal opportunities. </w:t>
            </w:r>
          </w:p>
          <w:p w14:paraId="0E13CFCB" w14:textId="54C1CC56" w:rsidR="3D80A6E8" w:rsidRDefault="3CB45921" w:rsidP="00F235E6">
            <w:pPr>
              <w:pStyle w:val="ListParagraph"/>
              <w:numPr>
                <w:ilvl w:val="0"/>
                <w:numId w:val="4"/>
              </w:numPr>
              <w:spacing w:after="0" w:line="257" w:lineRule="auto"/>
              <w:ind w:left="360"/>
              <w:rPr>
                <w:rFonts w:ascii="Calibri" w:eastAsia="Calibri" w:hAnsi="Calibri" w:cs="Calibri"/>
              </w:rPr>
            </w:pPr>
            <w:r w:rsidRPr="3CB45921">
              <w:rPr>
                <w:rFonts w:ascii="Calibri" w:eastAsia="Calibri" w:hAnsi="Calibri" w:cs="Calibri"/>
              </w:rPr>
              <w:t>An understanding of trauma informed practice.</w:t>
            </w:r>
          </w:p>
        </w:tc>
        <w:tc>
          <w:tcPr>
            <w:tcW w:w="2972" w:type="dxa"/>
            <w:tcBorders>
              <w:top w:val="single" w:sz="8" w:space="0" w:color="auto"/>
              <w:left w:val="single" w:sz="8" w:space="0" w:color="auto"/>
              <w:bottom w:val="single" w:sz="8" w:space="0" w:color="auto"/>
              <w:right w:val="single" w:sz="8" w:space="0" w:color="auto"/>
            </w:tcBorders>
            <w:tcMar>
              <w:left w:w="105" w:type="dxa"/>
              <w:right w:w="105" w:type="dxa"/>
            </w:tcMar>
          </w:tcPr>
          <w:p w14:paraId="1DAC0567" w14:textId="16A0D5FE" w:rsidR="3CB45921" w:rsidRDefault="3CB45921" w:rsidP="00F235E6">
            <w:pPr>
              <w:pStyle w:val="ListParagraph"/>
              <w:numPr>
                <w:ilvl w:val="0"/>
                <w:numId w:val="4"/>
              </w:numPr>
              <w:spacing w:after="0" w:line="257" w:lineRule="auto"/>
              <w:ind w:left="360"/>
              <w:rPr>
                <w:rFonts w:ascii="Calibri" w:eastAsia="Calibri" w:hAnsi="Calibri" w:cs="Calibri"/>
              </w:rPr>
            </w:pPr>
            <w:r w:rsidRPr="3CB45921">
              <w:rPr>
                <w:rFonts w:ascii="Calibri" w:eastAsia="Calibri" w:hAnsi="Calibri" w:cs="Calibri"/>
              </w:rPr>
              <w:t>A broad range of training experience related to work with children and young people.</w:t>
            </w:r>
          </w:p>
          <w:p w14:paraId="34E3FD73" w14:textId="7D41C544" w:rsidR="3CB45921" w:rsidRDefault="3CB45921" w:rsidP="3CB45921">
            <w:pPr>
              <w:pStyle w:val="ListParagraph"/>
              <w:spacing w:after="0" w:line="257" w:lineRule="auto"/>
              <w:ind w:left="360" w:hanging="360"/>
              <w:rPr>
                <w:rFonts w:ascii="Calibri" w:eastAsia="Calibri" w:hAnsi="Calibri" w:cs="Calibri"/>
              </w:rPr>
            </w:pPr>
          </w:p>
          <w:p w14:paraId="0927CED0" w14:textId="1B095D2B" w:rsidR="3CB45921" w:rsidRDefault="3CB45921" w:rsidP="3CB45921">
            <w:pPr>
              <w:spacing w:after="0" w:line="257" w:lineRule="auto"/>
              <w:rPr>
                <w:rFonts w:ascii="Calibri" w:eastAsia="Calibri" w:hAnsi="Calibri" w:cs="Calibri"/>
              </w:rPr>
            </w:pPr>
          </w:p>
          <w:p w14:paraId="366DE82E" w14:textId="238C4940" w:rsidR="3CB45921" w:rsidRDefault="3CB45921" w:rsidP="3CB45921">
            <w:pPr>
              <w:spacing w:after="0" w:line="257" w:lineRule="auto"/>
              <w:rPr>
                <w:rFonts w:ascii="Calibri" w:eastAsia="Calibri" w:hAnsi="Calibri" w:cs="Calibri"/>
              </w:rPr>
            </w:pPr>
          </w:p>
          <w:p w14:paraId="6321C12B" w14:textId="135E75CC" w:rsidR="3D80A6E8" w:rsidRDefault="3D80A6E8" w:rsidP="3D80A6E8">
            <w:pPr>
              <w:spacing w:after="0"/>
            </w:pPr>
            <w:r w:rsidRPr="3D80A6E8">
              <w:rPr>
                <w:rFonts w:ascii="Calibri" w:eastAsia="Calibri" w:hAnsi="Calibri" w:cs="Calibri"/>
              </w:rPr>
              <w:t xml:space="preserve"> </w:t>
            </w:r>
          </w:p>
        </w:tc>
      </w:tr>
      <w:tr w:rsidR="3D80A6E8" w14:paraId="62771245" w14:textId="77777777" w:rsidTr="4698DAF6">
        <w:trPr>
          <w:trHeight w:val="300"/>
        </w:trPr>
        <w:tc>
          <w:tcPr>
            <w:tcW w:w="2299" w:type="dxa"/>
            <w:tcBorders>
              <w:top w:val="single" w:sz="8" w:space="0" w:color="auto"/>
              <w:left w:val="single" w:sz="8" w:space="0" w:color="auto"/>
              <w:bottom w:val="single" w:sz="8" w:space="0" w:color="auto"/>
              <w:right w:val="single" w:sz="8" w:space="0" w:color="auto"/>
            </w:tcBorders>
            <w:tcMar>
              <w:left w:w="105" w:type="dxa"/>
              <w:right w:w="105" w:type="dxa"/>
            </w:tcMar>
          </w:tcPr>
          <w:p w14:paraId="6CE24B5B" w14:textId="7C2A3F45" w:rsidR="3D80A6E8" w:rsidRDefault="3D80A6E8" w:rsidP="3D80A6E8">
            <w:pPr>
              <w:spacing w:line="257" w:lineRule="auto"/>
            </w:pPr>
            <w:r w:rsidRPr="3D80A6E8">
              <w:rPr>
                <w:rFonts w:ascii="Calibri" w:eastAsia="Calibri" w:hAnsi="Calibri" w:cs="Calibri"/>
                <w:b/>
                <w:bCs/>
              </w:rPr>
              <w:t>Experience</w:t>
            </w:r>
          </w:p>
        </w:tc>
        <w:tc>
          <w:tcPr>
            <w:tcW w:w="3744" w:type="dxa"/>
            <w:tcBorders>
              <w:top w:val="single" w:sz="8" w:space="0" w:color="auto"/>
              <w:left w:val="single" w:sz="8" w:space="0" w:color="auto"/>
              <w:bottom w:val="single" w:sz="8" w:space="0" w:color="auto"/>
              <w:right w:val="single" w:sz="8" w:space="0" w:color="auto"/>
            </w:tcBorders>
            <w:tcMar>
              <w:left w:w="105" w:type="dxa"/>
              <w:right w:w="105" w:type="dxa"/>
            </w:tcMar>
          </w:tcPr>
          <w:p w14:paraId="613DD847" w14:textId="60BBA2F7" w:rsidR="2F3636F8" w:rsidRDefault="3CB45921" w:rsidP="00F235E6">
            <w:pPr>
              <w:pStyle w:val="ListParagraph"/>
              <w:numPr>
                <w:ilvl w:val="0"/>
                <w:numId w:val="3"/>
              </w:numPr>
              <w:spacing w:after="0" w:line="257" w:lineRule="auto"/>
              <w:ind w:left="360"/>
              <w:rPr>
                <w:rFonts w:ascii="Calibri" w:eastAsia="Calibri" w:hAnsi="Calibri" w:cs="Calibri"/>
              </w:rPr>
            </w:pPr>
            <w:r w:rsidRPr="3CB45921">
              <w:rPr>
                <w:rFonts w:ascii="Calibri" w:eastAsia="Calibri" w:hAnsi="Calibri" w:cs="Calibri"/>
              </w:rPr>
              <w:t>A minimum of two years</w:t>
            </w:r>
            <w:r w:rsidR="00A836C5">
              <w:rPr>
                <w:rFonts w:ascii="Calibri" w:eastAsia="Calibri" w:hAnsi="Calibri" w:cs="Calibri"/>
              </w:rPr>
              <w:t>’</w:t>
            </w:r>
            <w:r w:rsidRPr="3CB45921">
              <w:rPr>
                <w:rFonts w:ascii="Calibri" w:eastAsia="Calibri" w:hAnsi="Calibri" w:cs="Calibri"/>
              </w:rPr>
              <w:t xml:space="preserve"> experience of working with young people and/or families and able to demonstrate achievements.</w:t>
            </w:r>
          </w:p>
          <w:p w14:paraId="7FE5EDA8" w14:textId="3577C1C9" w:rsidR="2F3636F8" w:rsidRDefault="3CB45921" w:rsidP="00F235E6">
            <w:pPr>
              <w:pStyle w:val="ListParagraph"/>
              <w:numPr>
                <w:ilvl w:val="0"/>
                <w:numId w:val="3"/>
              </w:numPr>
              <w:spacing w:after="0" w:line="257" w:lineRule="auto"/>
              <w:ind w:left="360"/>
              <w:rPr>
                <w:rFonts w:ascii="Calibri" w:eastAsia="Calibri" w:hAnsi="Calibri" w:cs="Calibri"/>
              </w:rPr>
            </w:pPr>
            <w:r w:rsidRPr="3CB45921">
              <w:rPr>
                <w:rFonts w:ascii="Calibri" w:eastAsia="Calibri" w:hAnsi="Calibri" w:cs="Calibri"/>
              </w:rPr>
              <w:t>Experience of working with harder to reach groups of young people. For example; those in care or care experienced, those living in areas of social deprivation.</w:t>
            </w:r>
          </w:p>
          <w:p w14:paraId="6D7498C6" w14:textId="00E52F16" w:rsidR="2F3636F8" w:rsidRDefault="3CB45921" w:rsidP="00F235E6">
            <w:pPr>
              <w:pStyle w:val="ListParagraph"/>
              <w:numPr>
                <w:ilvl w:val="0"/>
                <w:numId w:val="3"/>
              </w:numPr>
              <w:spacing w:after="0" w:line="257" w:lineRule="auto"/>
              <w:ind w:left="360"/>
              <w:rPr>
                <w:rFonts w:ascii="Calibri" w:eastAsia="Calibri" w:hAnsi="Calibri" w:cs="Calibri"/>
              </w:rPr>
            </w:pPr>
            <w:r w:rsidRPr="3CB45921">
              <w:rPr>
                <w:rFonts w:ascii="Calibri" w:eastAsia="Calibri" w:hAnsi="Calibri" w:cs="Calibri"/>
              </w:rPr>
              <w:t>Experience of supporting young people to share their views and self-advocate.</w:t>
            </w:r>
          </w:p>
          <w:p w14:paraId="28FC656F" w14:textId="74410CBF" w:rsidR="2F3636F8" w:rsidRDefault="3CB45921" w:rsidP="00F235E6">
            <w:pPr>
              <w:pStyle w:val="ListParagraph"/>
              <w:numPr>
                <w:ilvl w:val="0"/>
                <w:numId w:val="3"/>
              </w:numPr>
              <w:spacing w:after="0" w:line="257" w:lineRule="auto"/>
              <w:ind w:left="360"/>
              <w:rPr>
                <w:rFonts w:ascii="Calibri" w:eastAsia="Calibri" w:hAnsi="Calibri" w:cs="Calibri"/>
              </w:rPr>
            </w:pPr>
            <w:r w:rsidRPr="3CB45921">
              <w:rPr>
                <w:rFonts w:ascii="Calibri" w:eastAsia="Calibri" w:hAnsi="Calibri" w:cs="Calibri"/>
              </w:rPr>
              <w:t>Experience of developing and facilitating workshops and group work for children and young people.</w:t>
            </w:r>
          </w:p>
          <w:p w14:paraId="33D1844E" w14:textId="1E751B9D" w:rsidR="2F3636F8" w:rsidRDefault="3CB45921" w:rsidP="00F235E6">
            <w:pPr>
              <w:pStyle w:val="ListParagraph"/>
              <w:numPr>
                <w:ilvl w:val="0"/>
                <w:numId w:val="3"/>
              </w:numPr>
              <w:spacing w:after="0" w:line="257" w:lineRule="auto"/>
              <w:ind w:left="360"/>
              <w:rPr>
                <w:rFonts w:ascii="Calibri" w:eastAsia="Calibri" w:hAnsi="Calibri" w:cs="Calibri"/>
              </w:rPr>
            </w:pPr>
            <w:r w:rsidRPr="3CB45921">
              <w:rPr>
                <w:rFonts w:ascii="Calibri" w:eastAsia="Calibri" w:hAnsi="Calibri" w:cs="Calibri"/>
              </w:rPr>
              <w:t>Experience of evaluating and reporting on service outcomes.</w:t>
            </w:r>
          </w:p>
          <w:p w14:paraId="52738B1A" w14:textId="3F3868F7" w:rsidR="2F3636F8" w:rsidRDefault="3CB45921" w:rsidP="00F235E6">
            <w:pPr>
              <w:pStyle w:val="ListParagraph"/>
              <w:numPr>
                <w:ilvl w:val="0"/>
                <w:numId w:val="3"/>
              </w:numPr>
              <w:spacing w:after="0" w:line="257" w:lineRule="auto"/>
              <w:ind w:left="360"/>
              <w:rPr>
                <w:rFonts w:ascii="Calibri" w:eastAsia="Calibri" w:hAnsi="Calibri" w:cs="Calibri"/>
              </w:rPr>
            </w:pPr>
            <w:r w:rsidRPr="3CB45921">
              <w:rPr>
                <w:rFonts w:ascii="Calibri" w:eastAsia="Calibri" w:hAnsi="Calibri" w:cs="Calibri"/>
              </w:rPr>
              <w:t>Experience of working with other services to achieve the best outcomes for young people.</w:t>
            </w:r>
          </w:p>
        </w:tc>
        <w:tc>
          <w:tcPr>
            <w:tcW w:w="2972" w:type="dxa"/>
            <w:tcBorders>
              <w:top w:val="single" w:sz="8" w:space="0" w:color="auto"/>
              <w:left w:val="single" w:sz="8" w:space="0" w:color="auto"/>
              <w:bottom w:val="single" w:sz="8" w:space="0" w:color="auto"/>
              <w:right w:val="single" w:sz="8" w:space="0" w:color="auto"/>
            </w:tcBorders>
            <w:tcMar>
              <w:left w:w="105" w:type="dxa"/>
              <w:right w:w="105" w:type="dxa"/>
            </w:tcMar>
          </w:tcPr>
          <w:p w14:paraId="49AC888B" w14:textId="524B1932" w:rsidR="2F3636F8" w:rsidRDefault="3CB45921" w:rsidP="00F235E6">
            <w:pPr>
              <w:pStyle w:val="ListParagraph"/>
              <w:numPr>
                <w:ilvl w:val="0"/>
                <w:numId w:val="3"/>
              </w:numPr>
              <w:spacing w:after="0"/>
              <w:ind w:left="360"/>
              <w:rPr>
                <w:rFonts w:ascii="Calibri" w:eastAsia="Calibri" w:hAnsi="Calibri" w:cs="Calibri"/>
              </w:rPr>
            </w:pPr>
            <w:r w:rsidRPr="3CB45921">
              <w:rPr>
                <w:rFonts w:ascii="Calibri" w:eastAsia="Calibri" w:hAnsi="Calibri" w:cs="Calibri"/>
              </w:rPr>
              <w:t>Experience of participation and youth empowerment work with children and young people.</w:t>
            </w:r>
          </w:p>
          <w:p w14:paraId="5E2D328C" w14:textId="1712B9FB" w:rsidR="2F3636F8" w:rsidRDefault="2F3636F8" w:rsidP="3CB45921">
            <w:pPr>
              <w:pStyle w:val="ListParagraph"/>
              <w:spacing w:after="0"/>
              <w:ind w:left="360" w:hanging="360"/>
              <w:rPr>
                <w:rFonts w:ascii="Calibri" w:eastAsia="Calibri" w:hAnsi="Calibri" w:cs="Calibri"/>
              </w:rPr>
            </w:pPr>
          </w:p>
        </w:tc>
      </w:tr>
      <w:tr w:rsidR="3D80A6E8" w14:paraId="482D5166" w14:textId="77777777" w:rsidTr="4698DAF6">
        <w:trPr>
          <w:trHeight w:val="300"/>
        </w:trPr>
        <w:tc>
          <w:tcPr>
            <w:tcW w:w="2299" w:type="dxa"/>
            <w:tcBorders>
              <w:top w:val="single" w:sz="8" w:space="0" w:color="auto"/>
              <w:left w:val="single" w:sz="8" w:space="0" w:color="auto"/>
              <w:bottom w:val="single" w:sz="8" w:space="0" w:color="auto"/>
              <w:right w:val="single" w:sz="8" w:space="0" w:color="auto"/>
            </w:tcBorders>
            <w:tcMar>
              <w:left w:w="105" w:type="dxa"/>
              <w:right w:w="105" w:type="dxa"/>
            </w:tcMar>
          </w:tcPr>
          <w:p w14:paraId="6F779467" w14:textId="56B8B465" w:rsidR="3D80A6E8" w:rsidRDefault="3D80A6E8" w:rsidP="3D80A6E8">
            <w:pPr>
              <w:spacing w:after="0" w:line="257" w:lineRule="auto"/>
            </w:pPr>
            <w:r w:rsidRPr="3D80A6E8">
              <w:rPr>
                <w:rFonts w:ascii="Calibri" w:eastAsia="Calibri" w:hAnsi="Calibri" w:cs="Calibri"/>
                <w:b/>
                <w:bCs/>
              </w:rPr>
              <w:t>Knowledge</w:t>
            </w:r>
          </w:p>
        </w:tc>
        <w:tc>
          <w:tcPr>
            <w:tcW w:w="3744" w:type="dxa"/>
            <w:tcBorders>
              <w:top w:val="single" w:sz="8" w:space="0" w:color="auto"/>
              <w:left w:val="single" w:sz="8" w:space="0" w:color="auto"/>
              <w:bottom w:val="single" w:sz="8" w:space="0" w:color="auto"/>
              <w:right w:val="single" w:sz="8" w:space="0" w:color="auto"/>
            </w:tcBorders>
            <w:tcMar>
              <w:left w:w="105" w:type="dxa"/>
              <w:right w:w="105" w:type="dxa"/>
            </w:tcMar>
          </w:tcPr>
          <w:p w14:paraId="745B32CE" w14:textId="1D56EADC" w:rsidR="10B7395B" w:rsidRDefault="3CB45921" w:rsidP="00F235E6">
            <w:pPr>
              <w:pStyle w:val="ListParagraph"/>
              <w:numPr>
                <w:ilvl w:val="0"/>
                <w:numId w:val="3"/>
              </w:numPr>
              <w:shd w:val="clear" w:color="auto" w:fill="FFFFFF" w:themeFill="background1"/>
              <w:spacing w:after="0"/>
              <w:ind w:left="360"/>
              <w:rPr>
                <w:rFonts w:ascii="Calibri" w:eastAsia="Calibri" w:hAnsi="Calibri" w:cs="Calibri"/>
              </w:rPr>
            </w:pPr>
            <w:r w:rsidRPr="3CB45921">
              <w:rPr>
                <w:rFonts w:ascii="Calibri" w:eastAsia="Calibri" w:hAnsi="Calibri" w:cs="Calibri"/>
              </w:rPr>
              <w:t>Knowledge and understanding of needs and issues effecting children and young people (5-25 years)</w:t>
            </w:r>
          </w:p>
          <w:p w14:paraId="55E37EEE" w14:textId="0290CFD3" w:rsidR="10B7395B" w:rsidRDefault="3CB45921" w:rsidP="00F235E6">
            <w:pPr>
              <w:pStyle w:val="ListParagraph"/>
              <w:numPr>
                <w:ilvl w:val="0"/>
                <w:numId w:val="3"/>
              </w:numPr>
              <w:shd w:val="clear" w:color="auto" w:fill="FFFFFF" w:themeFill="background1"/>
              <w:spacing w:after="0"/>
              <w:ind w:left="360"/>
              <w:rPr>
                <w:rFonts w:ascii="Calibri" w:eastAsia="Calibri" w:hAnsi="Calibri" w:cs="Calibri"/>
                <w:color w:val="000000" w:themeColor="text1"/>
              </w:rPr>
            </w:pPr>
            <w:r w:rsidRPr="3CB45921">
              <w:rPr>
                <w:rFonts w:ascii="Calibri" w:eastAsia="Calibri" w:hAnsi="Calibri" w:cs="Calibri"/>
                <w:color w:val="000000" w:themeColor="text1"/>
              </w:rPr>
              <w:t>Knowledge around neurodiversity and barriers towards engagement.</w:t>
            </w:r>
          </w:p>
          <w:p w14:paraId="64BBA4DD" w14:textId="7FB8B7C0" w:rsidR="3D80A6E8" w:rsidRDefault="3D80A6E8" w:rsidP="3D80A6E8">
            <w:pPr>
              <w:shd w:val="clear" w:color="auto" w:fill="FFFFFF" w:themeFill="background1"/>
              <w:spacing w:after="0"/>
            </w:pPr>
            <w:r w:rsidRPr="3D80A6E8">
              <w:rPr>
                <w:rFonts w:ascii="Calibri" w:eastAsia="Calibri" w:hAnsi="Calibri" w:cs="Calibri"/>
              </w:rPr>
              <w:t xml:space="preserve"> </w:t>
            </w:r>
          </w:p>
        </w:tc>
        <w:tc>
          <w:tcPr>
            <w:tcW w:w="2972" w:type="dxa"/>
            <w:tcBorders>
              <w:top w:val="single" w:sz="8" w:space="0" w:color="auto"/>
              <w:left w:val="single" w:sz="8" w:space="0" w:color="auto"/>
              <w:bottom w:val="single" w:sz="8" w:space="0" w:color="auto"/>
              <w:right w:val="single" w:sz="8" w:space="0" w:color="auto"/>
            </w:tcBorders>
            <w:tcMar>
              <w:left w:w="105" w:type="dxa"/>
              <w:right w:w="105" w:type="dxa"/>
            </w:tcMar>
          </w:tcPr>
          <w:p w14:paraId="5CA3ACE5" w14:textId="08B67408" w:rsidR="3D80A6E8" w:rsidRDefault="3CB45921" w:rsidP="00F235E6">
            <w:pPr>
              <w:pStyle w:val="ListParagraph"/>
              <w:numPr>
                <w:ilvl w:val="0"/>
                <w:numId w:val="3"/>
              </w:numPr>
              <w:spacing w:after="0"/>
              <w:ind w:left="360"/>
              <w:rPr>
                <w:rFonts w:ascii="Calibri" w:eastAsia="Calibri" w:hAnsi="Calibri" w:cs="Calibri"/>
              </w:rPr>
            </w:pPr>
            <w:r w:rsidRPr="3CB45921">
              <w:rPr>
                <w:rFonts w:ascii="Calibri" w:eastAsia="Calibri" w:hAnsi="Calibri" w:cs="Calibri"/>
              </w:rPr>
              <w:t>Knowledge of the issues affecting different social groups.</w:t>
            </w:r>
          </w:p>
          <w:p w14:paraId="150C8742" w14:textId="787EE910" w:rsidR="3D80A6E8" w:rsidRDefault="3D80A6E8" w:rsidP="3CB45921">
            <w:pPr>
              <w:spacing w:after="0"/>
              <w:rPr>
                <w:rFonts w:ascii="Calibri" w:eastAsia="Calibri" w:hAnsi="Calibri" w:cs="Calibri"/>
                <w:b/>
                <w:bCs/>
                <w:i/>
                <w:iCs/>
              </w:rPr>
            </w:pPr>
          </w:p>
        </w:tc>
      </w:tr>
      <w:tr w:rsidR="3D80A6E8" w14:paraId="643D169D" w14:textId="77777777" w:rsidTr="4698DAF6">
        <w:trPr>
          <w:trHeight w:val="300"/>
        </w:trPr>
        <w:tc>
          <w:tcPr>
            <w:tcW w:w="2299" w:type="dxa"/>
            <w:tcBorders>
              <w:top w:val="single" w:sz="8" w:space="0" w:color="auto"/>
              <w:left w:val="single" w:sz="8" w:space="0" w:color="auto"/>
              <w:bottom w:val="single" w:sz="8" w:space="0" w:color="auto"/>
              <w:right w:val="single" w:sz="8" w:space="0" w:color="auto"/>
            </w:tcBorders>
            <w:tcMar>
              <w:left w:w="105" w:type="dxa"/>
              <w:right w:w="105" w:type="dxa"/>
            </w:tcMar>
          </w:tcPr>
          <w:p w14:paraId="6951D1D3" w14:textId="40F09A01" w:rsidR="3D80A6E8" w:rsidRDefault="3D80A6E8" w:rsidP="3D80A6E8">
            <w:pPr>
              <w:spacing w:line="257" w:lineRule="auto"/>
            </w:pPr>
            <w:r w:rsidRPr="3D80A6E8">
              <w:rPr>
                <w:rFonts w:ascii="Calibri" w:eastAsia="Calibri" w:hAnsi="Calibri" w:cs="Calibri"/>
                <w:b/>
                <w:bCs/>
              </w:rPr>
              <w:lastRenderedPageBreak/>
              <w:t>Interpersonal skills</w:t>
            </w:r>
          </w:p>
        </w:tc>
        <w:tc>
          <w:tcPr>
            <w:tcW w:w="3744" w:type="dxa"/>
            <w:tcBorders>
              <w:top w:val="single" w:sz="8" w:space="0" w:color="auto"/>
              <w:left w:val="single" w:sz="8" w:space="0" w:color="auto"/>
              <w:bottom w:val="single" w:sz="8" w:space="0" w:color="auto"/>
              <w:right w:val="single" w:sz="8" w:space="0" w:color="auto"/>
            </w:tcBorders>
            <w:tcMar>
              <w:left w:w="105" w:type="dxa"/>
              <w:right w:w="105" w:type="dxa"/>
            </w:tcMar>
          </w:tcPr>
          <w:p w14:paraId="7F7267FC" w14:textId="63AA6B24" w:rsidR="6CCC8471" w:rsidRDefault="3CB45921" w:rsidP="00F235E6">
            <w:pPr>
              <w:pStyle w:val="ListParagraph"/>
              <w:numPr>
                <w:ilvl w:val="0"/>
                <w:numId w:val="2"/>
              </w:numPr>
              <w:spacing w:after="0"/>
              <w:ind w:left="360"/>
              <w:rPr>
                <w:rFonts w:ascii="Calibri" w:eastAsia="Calibri" w:hAnsi="Calibri" w:cs="Calibri"/>
              </w:rPr>
            </w:pPr>
            <w:r w:rsidRPr="3CB45921">
              <w:rPr>
                <w:rFonts w:ascii="Calibri" w:eastAsia="Calibri" w:hAnsi="Calibri" w:cs="Calibri"/>
              </w:rPr>
              <w:t>Excellent listening skills and the ability to communicate effectively with a wide range of people.</w:t>
            </w:r>
          </w:p>
          <w:p w14:paraId="0A609391" w14:textId="318361AB" w:rsidR="6CCC8471" w:rsidRDefault="3CB45921" w:rsidP="00F235E6">
            <w:pPr>
              <w:pStyle w:val="ListParagraph"/>
              <w:numPr>
                <w:ilvl w:val="0"/>
                <w:numId w:val="2"/>
              </w:numPr>
              <w:spacing w:after="0"/>
              <w:ind w:left="360"/>
              <w:rPr>
                <w:rFonts w:ascii="Calibri" w:eastAsia="Calibri" w:hAnsi="Calibri" w:cs="Calibri"/>
              </w:rPr>
            </w:pPr>
            <w:r w:rsidRPr="3CB45921">
              <w:rPr>
                <w:rFonts w:ascii="Calibri" w:eastAsia="Calibri" w:hAnsi="Calibri" w:cs="Calibri"/>
              </w:rPr>
              <w:t>Able to ensure a safe and supportive environment for children and young people who are facing difficulties.</w:t>
            </w:r>
          </w:p>
          <w:p w14:paraId="51E7D7AF" w14:textId="31A42C24" w:rsidR="6CCC8471" w:rsidRDefault="3CB45921" w:rsidP="00F235E6">
            <w:pPr>
              <w:pStyle w:val="ListParagraph"/>
              <w:numPr>
                <w:ilvl w:val="0"/>
                <w:numId w:val="2"/>
              </w:numPr>
              <w:spacing w:after="0"/>
              <w:ind w:left="360"/>
              <w:rPr>
                <w:rFonts w:ascii="Calibri" w:eastAsia="Calibri" w:hAnsi="Calibri" w:cs="Calibri"/>
              </w:rPr>
            </w:pPr>
            <w:r w:rsidRPr="3CB45921">
              <w:rPr>
                <w:rFonts w:ascii="Calibri" w:eastAsia="Calibri" w:hAnsi="Calibri" w:cs="Calibri"/>
              </w:rPr>
              <w:t>Ability to work as part of a team with initiative and at times under pressure.</w:t>
            </w:r>
          </w:p>
          <w:p w14:paraId="2A215D85" w14:textId="4F8E6E51" w:rsidR="6CCC8471" w:rsidRDefault="3CB45921" w:rsidP="00F235E6">
            <w:pPr>
              <w:pStyle w:val="ListParagraph"/>
              <w:numPr>
                <w:ilvl w:val="0"/>
                <w:numId w:val="2"/>
              </w:numPr>
              <w:spacing w:after="0"/>
              <w:ind w:left="360"/>
              <w:rPr>
                <w:rFonts w:ascii="Calibri" w:eastAsia="Calibri" w:hAnsi="Calibri" w:cs="Calibri"/>
              </w:rPr>
            </w:pPr>
            <w:r w:rsidRPr="3CB45921">
              <w:rPr>
                <w:rFonts w:ascii="Calibri" w:eastAsia="Calibri" w:hAnsi="Calibri" w:cs="Calibri"/>
              </w:rPr>
              <w:t>Ability to let young people lead and work at their pace.</w:t>
            </w:r>
          </w:p>
          <w:p w14:paraId="3D608F9A" w14:textId="02EF106F" w:rsidR="6CCC8471" w:rsidRDefault="3CB45921" w:rsidP="00F235E6">
            <w:pPr>
              <w:pStyle w:val="ListParagraph"/>
              <w:numPr>
                <w:ilvl w:val="0"/>
                <w:numId w:val="2"/>
              </w:numPr>
              <w:spacing w:after="0"/>
              <w:ind w:left="360"/>
              <w:rPr>
                <w:rFonts w:ascii="Calibri" w:eastAsia="Calibri" w:hAnsi="Calibri" w:cs="Calibri"/>
              </w:rPr>
            </w:pPr>
            <w:r w:rsidRPr="3CB45921">
              <w:rPr>
                <w:rFonts w:ascii="Calibri" w:eastAsia="Calibri" w:hAnsi="Calibri" w:cs="Calibri"/>
              </w:rPr>
              <w:t>Sense of fun and humour</w:t>
            </w:r>
          </w:p>
        </w:tc>
        <w:tc>
          <w:tcPr>
            <w:tcW w:w="2972" w:type="dxa"/>
            <w:tcBorders>
              <w:top w:val="single" w:sz="8" w:space="0" w:color="auto"/>
              <w:left w:val="single" w:sz="8" w:space="0" w:color="auto"/>
              <w:bottom w:val="single" w:sz="8" w:space="0" w:color="auto"/>
              <w:right w:val="single" w:sz="8" w:space="0" w:color="auto"/>
            </w:tcBorders>
            <w:tcMar>
              <w:left w:w="105" w:type="dxa"/>
              <w:right w:w="105" w:type="dxa"/>
            </w:tcMar>
          </w:tcPr>
          <w:p w14:paraId="428323B0" w14:textId="439E641F" w:rsidR="3D80A6E8" w:rsidRDefault="3CB45921" w:rsidP="00F235E6">
            <w:pPr>
              <w:pStyle w:val="ListParagraph"/>
              <w:numPr>
                <w:ilvl w:val="0"/>
                <w:numId w:val="3"/>
              </w:numPr>
              <w:spacing w:after="0"/>
              <w:ind w:left="360"/>
              <w:rPr>
                <w:rFonts w:ascii="Calibri" w:eastAsia="Calibri" w:hAnsi="Calibri" w:cs="Calibri"/>
              </w:rPr>
            </w:pPr>
            <w:r w:rsidRPr="3CB45921">
              <w:rPr>
                <w:rFonts w:ascii="Calibri" w:eastAsia="Calibri" w:hAnsi="Calibri" w:cs="Calibri"/>
              </w:rPr>
              <w:t>Ability to use alternative and creative methods of communication.</w:t>
            </w:r>
          </w:p>
          <w:p w14:paraId="01C541F3" w14:textId="3C606F0E" w:rsidR="3D80A6E8" w:rsidRDefault="3D80A6E8" w:rsidP="3D80A6E8">
            <w:pPr>
              <w:spacing w:after="0"/>
            </w:pPr>
            <w:r w:rsidRPr="3D80A6E8">
              <w:rPr>
                <w:rFonts w:ascii="Calibri" w:eastAsia="Calibri" w:hAnsi="Calibri" w:cs="Calibri"/>
              </w:rPr>
              <w:t xml:space="preserve"> </w:t>
            </w:r>
          </w:p>
        </w:tc>
      </w:tr>
      <w:tr w:rsidR="3D80A6E8" w14:paraId="16FE4776" w14:textId="77777777" w:rsidTr="4698DAF6">
        <w:trPr>
          <w:trHeight w:val="810"/>
        </w:trPr>
        <w:tc>
          <w:tcPr>
            <w:tcW w:w="2299" w:type="dxa"/>
            <w:tcBorders>
              <w:top w:val="single" w:sz="8" w:space="0" w:color="auto"/>
              <w:left w:val="single" w:sz="8" w:space="0" w:color="auto"/>
              <w:bottom w:val="single" w:sz="8" w:space="0" w:color="auto"/>
              <w:right w:val="single" w:sz="8" w:space="0" w:color="auto"/>
            </w:tcBorders>
            <w:tcMar>
              <w:left w:w="105" w:type="dxa"/>
              <w:right w:w="105" w:type="dxa"/>
            </w:tcMar>
          </w:tcPr>
          <w:p w14:paraId="352178D7" w14:textId="233A9A11" w:rsidR="3D80A6E8" w:rsidRDefault="3D80A6E8" w:rsidP="3D80A6E8">
            <w:pPr>
              <w:spacing w:line="257" w:lineRule="auto"/>
            </w:pPr>
            <w:r w:rsidRPr="3D80A6E8">
              <w:rPr>
                <w:rFonts w:ascii="Calibri" w:eastAsia="Calibri" w:hAnsi="Calibri" w:cs="Calibri"/>
                <w:b/>
                <w:bCs/>
              </w:rPr>
              <w:t>Additional requirements</w:t>
            </w:r>
          </w:p>
        </w:tc>
        <w:tc>
          <w:tcPr>
            <w:tcW w:w="3744" w:type="dxa"/>
            <w:tcBorders>
              <w:top w:val="single" w:sz="8" w:space="0" w:color="auto"/>
              <w:left w:val="single" w:sz="8" w:space="0" w:color="auto"/>
              <w:bottom w:val="single" w:sz="8" w:space="0" w:color="auto"/>
              <w:right w:val="single" w:sz="8" w:space="0" w:color="auto"/>
            </w:tcBorders>
            <w:tcMar>
              <w:left w:w="105" w:type="dxa"/>
              <w:right w:w="105" w:type="dxa"/>
            </w:tcMar>
          </w:tcPr>
          <w:p w14:paraId="35993E32" w14:textId="54581B22" w:rsidR="3D80A6E8" w:rsidRDefault="3CB45921" w:rsidP="00F235E6">
            <w:pPr>
              <w:pStyle w:val="ListParagraph"/>
              <w:numPr>
                <w:ilvl w:val="0"/>
                <w:numId w:val="3"/>
              </w:numPr>
              <w:shd w:val="clear" w:color="auto" w:fill="FFFFFF" w:themeFill="background1"/>
              <w:spacing w:after="0"/>
              <w:ind w:left="360"/>
              <w:rPr>
                <w:rFonts w:ascii="Calibri" w:eastAsia="Calibri" w:hAnsi="Calibri" w:cs="Calibri"/>
              </w:rPr>
            </w:pPr>
            <w:r w:rsidRPr="3CB45921">
              <w:rPr>
                <w:rFonts w:ascii="Calibri" w:eastAsia="Calibri" w:hAnsi="Calibri" w:cs="Calibri"/>
              </w:rPr>
              <w:t>IT literate with good attention to detail.</w:t>
            </w:r>
          </w:p>
          <w:p w14:paraId="0C386D66" w14:textId="6D24A54B" w:rsidR="3D80A6E8" w:rsidRDefault="3CB45921" w:rsidP="00F235E6">
            <w:pPr>
              <w:pStyle w:val="ListParagraph"/>
              <w:numPr>
                <w:ilvl w:val="0"/>
                <w:numId w:val="3"/>
              </w:numPr>
              <w:shd w:val="clear" w:color="auto" w:fill="FFFFFF" w:themeFill="background1"/>
              <w:spacing w:after="0"/>
              <w:ind w:left="360"/>
              <w:rPr>
                <w:rFonts w:ascii="Calibri" w:eastAsia="Calibri" w:hAnsi="Calibri" w:cs="Calibri"/>
              </w:rPr>
            </w:pPr>
            <w:r w:rsidRPr="3CB45921">
              <w:rPr>
                <w:rFonts w:ascii="Calibri" w:eastAsia="Calibri" w:hAnsi="Calibri" w:cs="Calibri"/>
              </w:rPr>
              <w:t>Ability to input data using organisation</w:t>
            </w:r>
            <w:r w:rsidR="00F55F13">
              <w:rPr>
                <w:rFonts w:ascii="Calibri" w:eastAsia="Calibri" w:hAnsi="Calibri" w:cs="Calibri"/>
              </w:rPr>
              <w:t>’</w:t>
            </w:r>
            <w:r w:rsidRPr="3CB45921">
              <w:rPr>
                <w:rFonts w:ascii="Calibri" w:eastAsia="Calibri" w:hAnsi="Calibri" w:cs="Calibri"/>
              </w:rPr>
              <w:t>s database.</w:t>
            </w:r>
          </w:p>
          <w:p w14:paraId="636E2893" w14:textId="626ADF12" w:rsidR="3D80A6E8" w:rsidRDefault="3CB45921" w:rsidP="00F235E6">
            <w:pPr>
              <w:pStyle w:val="ListParagraph"/>
              <w:numPr>
                <w:ilvl w:val="0"/>
                <w:numId w:val="3"/>
              </w:numPr>
              <w:shd w:val="clear" w:color="auto" w:fill="FFFFFF" w:themeFill="background1"/>
              <w:spacing w:after="0"/>
              <w:ind w:left="360"/>
              <w:rPr>
                <w:rFonts w:ascii="Calibri" w:eastAsia="Calibri" w:hAnsi="Calibri" w:cs="Calibri"/>
              </w:rPr>
            </w:pPr>
            <w:r w:rsidRPr="3CB45921">
              <w:rPr>
                <w:rFonts w:ascii="Calibri" w:eastAsia="Calibri" w:hAnsi="Calibri" w:cs="Calibri"/>
              </w:rPr>
              <w:t>Good time management and organisational skills</w:t>
            </w:r>
          </w:p>
          <w:p w14:paraId="09B55F37" w14:textId="19BB011F" w:rsidR="3D80A6E8" w:rsidRDefault="3CB45921" w:rsidP="00F235E6">
            <w:pPr>
              <w:pStyle w:val="ListParagraph"/>
              <w:numPr>
                <w:ilvl w:val="0"/>
                <w:numId w:val="3"/>
              </w:numPr>
              <w:shd w:val="clear" w:color="auto" w:fill="FFFFFF" w:themeFill="background1"/>
              <w:spacing w:after="0"/>
              <w:ind w:left="360"/>
              <w:rPr>
                <w:rFonts w:ascii="Calibri" w:eastAsia="Calibri" w:hAnsi="Calibri" w:cs="Calibri"/>
              </w:rPr>
            </w:pPr>
            <w:r w:rsidRPr="3CB45921">
              <w:rPr>
                <w:rFonts w:ascii="Calibri" w:eastAsia="Calibri" w:hAnsi="Calibri" w:cs="Calibri"/>
              </w:rPr>
              <w:t>Ability to use social media for the purposes of service promotion.</w:t>
            </w:r>
          </w:p>
          <w:p w14:paraId="04DA56C2" w14:textId="4756BA3D" w:rsidR="3D80A6E8" w:rsidRDefault="3CB45921" w:rsidP="00F235E6">
            <w:pPr>
              <w:pStyle w:val="ListParagraph"/>
              <w:numPr>
                <w:ilvl w:val="0"/>
                <w:numId w:val="3"/>
              </w:numPr>
              <w:shd w:val="clear" w:color="auto" w:fill="FFFFFF" w:themeFill="background1"/>
              <w:spacing w:after="0"/>
              <w:ind w:left="360"/>
              <w:rPr>
                <w:rFonts w:ascii="Calibri" w:eastAsia="Calibri" w:hAnsi="Calibri" w:cs="Calibri"/>
              </w:rPr>
            </w:pPr>
            <w:r w:rsidRPr="3CB45921">
              <w:rPr>
                <w:rFonts w:ascii="Calibri" w:eastAsia="Calibri" w:hAnsi="Calibri" w:cs="Calibri"/>
              </w:rPr>
              <w:t>Ability to work with a systemic and organised approach.</w:t>
            </w:r>
          </w:p>
          <w:p w14:paraId="34E5D931" w14:textId="28A854C1" w:rsidR="3D80A6E8" w:rsidRDefault="3CB45921" w:rsidP="00F235E6">
            <w:pPr>
              <w:pStyle w:val="ListParagraph"/>
              <w:numPr>
                <w:ilvl w:val="0"/>
                <w:numId w:val="3"/>
              </w:numPr>
              <w:shd w:val="clear" w:color="auto" w:fill="FFFFFF" w:themeFill="background1"/>
              <w:spacing w:after="0"/>
              <w:ind w:left="360"/>
              <w:rPr>
                <w:rFonts w:ascii="Calibri" w:eastAsia="Calibri" w:hAnsi="Calibri" w:cs="Calibri"/>
              </w:rPr>
            </w:pPr>
            <w:r w:rsidRPr="3CB45921">
              <w:rPr>
                <w:rFonts w:ascii="Calibri" w:eastAsia="Calibri" w:hAnsi="Calibri" w:cs="Calibri"/>
              </w:rPr>
              <w:t>Ability to research reliable information to inform practice.</w:t>
            </w:r>
          </w:p>
          <w:p w14:paraId="380F5076" w14:textId="049431BE" w:rsidR="3D80A6E8" w:rsidRDefault="4698DAF6" w:rsidP="00F235E6">
            <w:pPr>
              <w:pStyle w:val="ListParagraph"/>
              <w:numPr>
                <w:ilvl w:val="0"/>
                <w:numId w:val="3"/>
              </w:numPr>
              <w:shd w:val="clear" w:color="auto" w:fill="FFFFFF" w:themeFill="background1"/>
              <w:spacing w:after="0"/>
              <w:ind w:left="360"/>
              <w:rPr>
                <w:rFonts w:ascii="Calibri" w:eastAsia="Calibri" w:hAnsi="Calibri" w:cs="Calibri"/>
              </w:rPr>
            </w:pPr>
            <w:r w:rsidRPr="4698DAF6">
              <w:rPr>
                <w:rFonts w:ascii="Calibri" w:eastAsia="Calibri" w:hAnsi="Calibri" w:cs="Calibri"/>
              </w:rPr>
              <w:t>Able to work flexible hours (regular evening work will be required for group delivery)</w:t>
            </w:r>
          </w:p>
          <w:p w14:paraId="09D36C35" w14:textId="2DD71B63" w:rsidR="3D80A6E8" w:rsidRDefault="4698DAF6" w:rsidP="00F235E6">
            <w:pPr>
              <w:pStyle w:val="ListParagraph"/>
              <w:numPr>
                <w:ilvl w:val="0"/>
                <w:numId w:val="3"/>
              </w:numPr>
              <w:shd w:val="clear" w:color="auto" w:fill="FFFFFF" w:themeFill="background1"/>
              <w:spacing w:after="0"/>
              <w:ind w:left="360"/>
              <w:rPr>
                <w:rFonts w:ascii="Calibri" w:eastAsia="Calibri" w:hAnsi="Calibri" w:cs="Calibri"/>
              </w:rPr>
            </w:pPr>
            <w:r w:rsidRPr="4698DAF6">
              <w:rPr>
                <w:rFonts w:ascii="Calibri" w:eastAsia="Calibri" w:hAnsi="Calibri" w:cs="Calibri"/>
              </w:rPr>
              <w:t>Ability to travel either using your own mode of transport or public transport.</w:t>
            </w:r>
          </w:p>
        </w:tc>
        <w:tc>
          <w:tcPr>
            <w:tcW w:w="2972" w:type="dxa"/>
            <w:tcBorders>
              <w:top w:val="single" w:sz="8" w:space="0" w:color="auto"/>
              <w:left w:val="single" w:sz="8" w:space="0" w:color="auto"/>
              <w:bottom w:val="single" w:sz="8" w:space="0" w:color="auto"/>
              <w:right w:val="single" w:sz="8" w:space="0" w:color="auto"/>
            </w:tcBorders>
            <w:tcMar>
              <w:left w:w="105" w:type="dxa"/>
              <w:right w:w="105" w:type="dxa"/>
            </w:tcMar>
          </w:tcPr>
          <w:p w14:paraId="2ABDD9DC" w14:textId="13E03321" w:rsidR="3D80A6E8" w:rsidRDefault="3D80A6E8" w:rsidP="4698DAF6">
            <w:pPr>
              <w:spacing w:after="0"/>
              <w:rPr>
                <w:rFonts w:ascii="Calibri" w:eastAsia="Calibri" w:hAnsi="Calibri" w:cs="Calibri"/>
              </w:rPr>
            </w:pPr>
          </w:p>
        </w:tc>
      </w:tr>
    </w:tbl>
    <w:p w14:paraId="5498955A" w14:textId="4563B1CD" w:rsidR="00147A9D" w:rsidRPr="00585BED" w:rsidRDefault="7AAEEBE8" w:rsidP="3D80A6E8">
      <w:pPr>
        <w:spacing w:line="257" w:lineRule="auto"/>
      </w:pPr>
      <w:r w:rsidRPr="3D80A6E8">
        <w:rPr>
          <w:rFonts w:ascii="Calibri" w:eastAsia="Calibri" w:hAnsi="Calibri" w:cs="Calibri"/>
          <w:color w:val="000000" w:themeColor="text1"/>
        </w:rPr>
        <w:t xml:space="preserve"> </w:t>
      </w:r>
    </w:p>
    <w:p w14:paraId="5AB9D3BD" w14:textId="619C0EC6" w:rsidR="00147A9D" w:rsidRPr="00585BED" w:rsidRDefault="00147A9D" w:rsidP="3D80A6E8">
      <w:pPr>
        <w:spacing w:line="257" w:lineRule="auto"/>
        <w:rPr>
          <w:rFonts w:ascii="Calibri" w:eastAsia="Calibri" w:hAnsi="Calibri" w:cs="Calibri"/>
        </w:rPr>
      </w:pPr>
    </w:p>
    <w:p w14:paraId="5E5787A5" w14:textId="35828D49" w:rsidR="00147A9D" w:rsidRPr="00585BED" w:rsidRDefault="00147A9D" w:rsidP="3D80A6E8"/>
    <w:sectPr w:rsidR="00147A9D" w:rsidRPr="00585BED">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A4444" w14:textId="77777777" w:rsidR="00F96DD6" w:rsidRDefault="00F96DD6">
      <w:pPr>
        <w:spacing w:after="0" w:line="240" w:lineRule="auto"/>
      </w:pPr>
      <w:r>
        <w:separator/>
      </w:r>
    </w:p>
  </w:endnote>
  <w:endnote w:type="continuationSeparator" w:id="0">
    <w:p w14:paraId="0C75B355" w14:textId="77777777" w:rsidR="00F96DD6" w:rsidRDefault="00F96DD6">
      <w:pPr>
        <w:spacing w:after="0" w:line="240" w:lineRule="auto"/>
      </w:pPr>
      <w:r>
        <w:continuationSeparator/>
      </w:r>
    </w:p>
  </w:endnote>
  <w:endnote w:type="continuationNotice" w:id="1">
    <w:p w14:paraId="73F8F632" w14:textId="77777777" w:rsidR="00F96DD6" w:rsidRDefault="00F96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0A6E8" w14:paraId="5453B8AD" w14:textId="77777777" w:rsidTr="3D80A6E8">
      <w:trPr>
        <w:trHeight w:val="300"/>
      </w:trPr>
      <w:tc>
        <w:tcPr>
          <w:tcW w:w="3005" w:type="dxa"/>
        </w:tcPr>
        <w:p w14:paraId="6AAC65A1" w14:textId="7908E08F" w:rsidR="3D80A6E8" w:rsidRDefault="3D80A6E8" w:rsidP="3D80A6E8">
          <w:pPr>
            <w:pStyle w:val="Header"/>
            <w:ind w:left="-115"/>
          </w:pPr>
        </w:p>
      </w:tc>
      <w:tc>
        <w:tcPr>
          <w:tcW w:w="3005" w:type="dxa"/>
        </w:tcPr>
        <w:p w14:paraId="66C6FE4D" w14:textId="5D76DC05" w:rsidR="3D80A6E8" w:rsidRDefault="3D80A6E8" w:rsidP="3D80A6E8">
          <w:pPr>
            <w:pStyle w:val="Header"/>
            <w:jc w:val="center"/>
          </w:pPr>
        </w:p>
      </w:tc>
      <w:tc>
        <w:tcPr>
          <w:tcW w:w="3005" w:type="dxa"/>
        </w:tcPr>
        <w:p w14:paraId="52890BFA" w14:textId="3572062A" w:rsidR="3D80A6E8" w:rsidRDefault="3D80A6E8" w:rsidP="3D80A6E8">
          <w:pPr>
            <w:pStyle w:val="Header"/>
            <w:ind w:right="-115"/>
            <w:jc w:val="right"/>
          </w:pPr>
        </w:p>
      </w:tc>
    </w:tr>
  </w:tbl>
  <w:p w14:paraId="351604C1" w14:textId="0B2060BD" w:rsidR="3D80A6E8" w:rsidRDefault="3D80A6E8" w:rsidP="3D80A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49A37" w14:textId="77777777" w:rsidR="00F96DD6" w:rsidRDefault="00F96DD6">
      <w:pPr>
        <w:spacing w:after="0" w:line="240" w:lineRule="auto"/>
      </w:pPr>
      <w:r>
        <w:separator/>
      </w:r>
    </w:p>
  </w:footnote>
  <w:footnote w:type="continuationSeparator" w:id="0">
    <w:p w14:paraId="0BB6D975" w14:textId="77777777" w:rsidR="00F96DD6" w:rsidRDefault="00F96DD6">
      <w:pPr>
        <w:spacing w:after="0" w:line="240" w:lineRule="auto"/>
      </w:pPr>
      <w:r>
        <w:continuationSeparator/>
      </w:r>
    </w:p>
  </w:footnote>
  <w:footnote w:type="continuationNotice" w:id="1">
    <w:p w14:paraId="0C616014" w14:textId="77777777" w:rsidR="00F96DD6" w:rsidRDefault="00F96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0A6E8" w14:paraId="718B7806" w14:textId="77777777" w:rsidTr="3D80A6E8">
      <w:trPr>
        <w:trHeight w:val="300"/>
      </w:trPr>
      <w:tc>
        <w:tcPr>
          <w:tcW w:w="3005" w:type="dxa"/>
        </w:tcPr>
        <w:p w14:paraId="108ABE57" w14:textId="12BCF4E8" w:rsidR="3D80A6E8" w:rsidRDefault="3D80A6E8" w:rsidP="3D80A6E8">
          <w:pPr>
            <w:pStyle w:val="Header"/>
            <w:ind w:left="-115"/>
          </w:pPr>
        </w:p>
      </w:tc>
      <w:tc>
        <w:tcPr>
          <w:tcW w:w="3005" w:type="dxa"/>
        </w:tcPr>
        <w:p w14:paraId="3D61C540" w14:textId="1227BA42" w:rsidR="3D80A6E8" w:rsidRDefault="3D80A6E8" w:rsidP="3D80A6E8">
          <w:pPr>
            <w:pStyle w:val="Header"/>
            <w:jc w:val="center"/>
          </w:pPr>
        </w:p>
      </w:tc>
      <w:tc>
        <w:tcPr>
          <w:tcW w:w="3005" w:type="dxa"/>
        </w:tcPr>
        <w:p w14:paraId="25D0BC39" w14:textId="22C12D33" w:rsidR="3D80A6E8" w:rsidRDefault="3D80A6E8" w:rsidP="3D80A6E8">
          <w:pPr>
            <w:pStyle w:val="Header"/>
            <w:ind w:right="-115"/>
            <w:jc w:val="right"/>
          </w:pPr>
          <w:r>
            <w:rPr>
              <w:noProof/>
            </w:rPr>
            <w:drawing>
              <wp:inline distT="0" distB="0" distL="0" distR="0" wp14:anchorId="5891AE86" wp14:editId="0A91A3A3">
                <wp:extent cx="995363" cy="796290"/>
                <wp:effectExtent l="0" t="0" r="0" b="0"/>
                <wp:docPr id="107720626" name="Picture 10772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95363" cy="796290"/>
                        </a:xfrm>
                        <a:prstGeom prst="rect">
                          <a:avLst/>
                        </a:prstGeom>
                      </pic:spPr>
                    </pic:pic>
                  </a:graphicData>
                </a:graphic>
              </wp:inline>
            </w:drawing>
          </w:r>
        </w:p>
      </w:tc>
    </w:tr>
  </w:tbl>
  <w:p w14:paraId="78970357" w14:textId="6C5B2DD1" w:rsidR="3D80A6E8" w:rsidRDefault="3D80A6E8" w:rsidP="3D80A6E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79TX1hd" int2:invalidationBookmarkName="" int2:hashCode="i33lLgnrOq2Y05" int2:id="p3PjTtZx">
      <int2:state int2:value="Rejected" int2:type="AugLoop_Text_Critique"/>
    </int2:bookmark>
    <int2:bookmark int2:bookmarkName="_Int_FUQ1xhRm" int2:invalidationBookmarkName="" int2:hashCode="kmMiHdNZO5rjQT" int2:id="AE3rjF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4E65C"/>
    <w:multiLevelType w:val="hybridMultilevel"/>
    <w:tmpl w:val="A0B857C0"/>
    <w:lvl w:ilvl="0" w:tplc="B5ECAAEE">
      <w:start w:val="1"/>
      <w:numFmt w:val="bullet"/>
      <w:lvlText w:val="·"/>
      <w:lvlJc w:val="left"/>
      <w:pPr>
        <w:ind w:left="720" w:hanging="360"/>
      </w:pPr>
      <w:rPr>
        <w:rFonts w:ascii="Symbol" w:hAnsi="Symbol" w:hint="default"/>
      </w:rPr>
    </w:lvl>
    <w:lvl w:ilvl="1" w:tplc="F0A20446">
      <w:start w:val="1"/>
      <w:numFmt w:val="bullet"/>
      <w:lvlText w:val="o"/>
      <w:lvlJc w:val="left"/>
      <w:pPr>
        <w:ind w:left="1440" w:hanging="360"/>
      </w:pPr>
      <w:rPr>
        <w:rFonts w:ascii="Courier New" w:hAnsi="Courier New" w:hint="default"/>
      </w:rPr>
    </w:lvl>
    <w:lvl w:ilvl="2" w:tplc="3338402C">
      <w:start w:val="1"/>
      <w:numFmt w:val="bullet"/>
      <w:lvlText w:val=""/>
      <w:lvlJc w:val="left"/>
      <w:pPr>
        <w:ind w:left="2160" w:hanging="360"/>
      </w:pPr>
      <w:rPr>
        <w:rFonts w:ascii="Wingdings" w:hAnsi="Wingdings" w:hint="default"/>
      </w:rPr>
    </w:lvl>
    <w:lvl w:ilvl="3" w:tplc="4DF636C2">
      <w:start w:val="1"/>
      <w:numFmt w:val="bullet"/>
      <w:lvlText w:val=""/>
      <w:lvlJc w:val="left"/>
      <w:pPr>
        <w:ind w:left="2880" w:hanging="360"/>
      </w:pPr>
      <w:rPr>
        <w:rFonts w:ascii="Symbol" w:hAnsi="Symbol" w:hint="default"/>
      </w:rPr>
    </w:lvl>
    <w:lvl w:ilvl="4" w:tplc="FD7E89C8">
      <w:start w:val="1"/>
      <w:numFmt w:val="bullet"/>
      <w:lvlText w:val="o"/>
      <w:lvlJc w:val="left"/>
      <w:pPr>
        <w:ind w:left="3600" w:hanging="360"/>
      </w:pPr>
      <w:rPr>
        <w:rFonts w:ascii="Courier New" w:hAnsi="Courier New" w:hint="default"/>
      </w:rPr>
    </w:lvl>
    <w:lvl w:ilvl="5" w:tplc="588A3C70">
      <w:start w:val="1"/>
      <w:numFmt w:val="bullet"/>
      <w:lvlText w:val=""/>
      <w:lvlJc w:val="left"/>
      <w:pPr>
        <w:ind w:left="4320" w:hanging="360"/>
      </w:pPr>
      <w:rPr>
        <w:rFonts w:ascii="Wingdings" w:hAnsi="Wingdings" w:hint="default"/>
      </w:rPr>
    </w:lvl>
    <w:lvl w:ilvl="6" w:tplc="0CB26CB6">
      <w:start w:val="1"/>
      <w:numFmt w:val="bullet"/>
      <w:lvlText w:val=""/>
      <w:lvlJc w:val="left"/>
      <w:pPr>
        <w:ind w:left="5040" w:hanging="360"/>
      </w:pPr>
      <w:rPr>
        <w:rFonts w:ascii="Symbol" w:hAnsi="Symbol" w:hint="default"/>
      </w:rPr>
    </w:lvl>
    <w:lvl w:ilvl="7" w:tplc="E4ECC056">
      <w:start w:val="1"/>
      <w:numFmt w:val="bullet"/>
      <w:lvlText w:val="o"/>
      <w:lvlJc w:val="left"/>
      <w:pPr>
        <w:ind w:left="5760" w:hanging="360"/>
      </w:pPr>
      <w:rPr>
        <w:rFonts w:ascii="Courier New" w:hAnsi="Courier New" w:hint="default"/>
      </w:rPr>
    </w:lvl>
    <w:lvl w:ilvl="8" w:tplc="5DD04BE0">
      <w:start w:val="1"/>
      <w:numFmt w:val="bullet"/>
      <w:lvlText w:val=""/>
      <w:lvlJc w:val="left"/>
      <w:pPr>
        <w:ind w:left="6480" w:hanging="360"/>
      </w:pPr>
      <w:rPr>
        <w:rFonts w:ascii="Wingdings" w:hAnsi="Wingdings" w:hint="default"/>
      </w:rPr>
    </w:lvl>
  </w:abstractNum>
  <w:abstractNum w:abstractNumId="1" w15:restartNumberingAfterBreak="0">
    <w:nsid w:val="26BD561D"/>
    <w:multiLevelType w:val="hybridMultilevel"/>
    <w:tmpl w:val="BA90B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52966A"/>
    <w:multiLevelType w:val="hybridMultilevel"/>
    <w:tmpl w:val="26AE5314"/>
    <w:lvl w:ilvl="0" w:tplc="A6CEABC0">
      <w:start w:val="1"/>
      <w:numFmt w:val="bullet"/>
      <w:lvlText w:val="·"/>
      <w:lvlJc w:val="left"/>
      <w:pPr>
        <w:ind w:left="720" w:hanging="360"/>
      </w:pPr>
      <w:rPr>
        <w:rFonts w:ascii="Symbol" w:hAnsi="Symbol" w:hint="default"/>
      </w:rPr>
    </w:lvl>
    <w:lvl w:ilvl="1" w:tplc="4FE69B94">
      <w:start w:val="1"/>
      <w:numFmt w:val="bullet"/>
      <w:lvlText w:val="o"/>
      <w:lvlJc w:val="left"/>
      <w:pPr>
        <w:ind w:left="1440" w:hanging="360"/>
      </w:pPr>
      <w:rPr>
        <w:rFonts w:ascii="Courier New" w:hAnsi="Courier New" w:hint="default"/>
      </w:rPr>
    </w:lvl>
    <w:lvl w:ilvl="2" w:tplc="282C9A8A">
      <w:start w:val="1"/>
      <w:numFmt w:val="bullet"/>
      <w:lvlText w:val=""/>
      <w:lvlJc w:val="left"/>
      <w:pPr>
        <w:ind w:left="2160" w:hanging="360"/>
      </w:pPr>
      <w:rPr>
        <w:rFonts w:ascii="Wingdings" w:hAnsi="Wingdings" w:hint="default"/>
      </w:rPr>
    </w:lvl>
    <w:lvl w:ilvl="3" w:tplc="100600C2">
      <w:start w:val="1"/>
      <w:numFmt w:val="bullet"/>
      <w:lvlText w:val=""/>
      <w:lvlJc w:val="left"/>
      <w:pPr>
        <w:ind w:left="2880" w:hanging="360"/>
      </w:pPr>
      <w:rPr>
        <w:rFonts w:ascii="Symbol" w:hAnsi="Symbol" w:hint="default"/>
      </w:rPr>
    </w:lvl>
    <w:lvl w:ilvl="4" w:tplc="590E06A6">
      <w:start w:val="1"/>
      <w:numFmt w:val="bullet"/>
      <w:lvlText w:val="o"/>
      <w:lvlJc w:val="left"/>
      <w:pPr>
        <w:ind w:left="3600" w:hanging="360"/>
      </w:pPr>
      <w:rPr>
        <w:rFonts w:ascii="Courier New" w:hAnsi="Courier New" w:hint="default"/>
      </w:rPr>
    </w:lvl>
    <w:lvl w:ilvl="5" w:tplc="59687578">
      <w:start w:val="1"/>
      <w:numFmt w:val="bullet"/>
      <w:lvlText w:val=""/>
      <w:lvlJc w:val="left"/>
      <w:pPr>
        <w:ind w:left="4320" w:hanging="360"/>
      </w:pPr>
      <w:rPr>
        <w:rFonts w:ascii="Wingdings" w:hAnsi="Wingdings" w:hint="default"/>
      </w:rPr>
    </w:lvl>
    <w:lvl w:ilvl="6" w:tplc="FE3A7BFA">
      <w:start w:val="1"/>
      <w:numFmt w:val="bullet"/>
      <w:lvlText w:val=""/>
      <w:lvlJc w:val="left"/>
      <w:pPr>
        <w:ind w:left="5040" w:hanging="360"/>
      </w:pPr>
      <w:rPr>
        <w:rFonts w:ascii="Symbol" w:hAnsi="Symbol" w:hint="default"/>
      </w:rPr>
    </w:lvl>
    <w:lvl w:ilvl="7" w:tplc="ABE27C0C">
      <w:start w:val="1"/>
      <w:numFmt w:val="bullet"/>
      <w:lvlText w:val="o"/>
      <w:lvlJc w:val="left"/>
      <w:pPr>
        <w:ind w:left="5760" w:hanging="360"/>
      </w:pPr>
      <w:rPr>
        <w:rFonts w:ascii="Courier New" w:hAnsi="Courier New" w:hint="default"/>
      </w:rPr>
    </w:lvl>
    <w:lvl w:ilvl="8" w:tplc="679C3F4E">
      <w:start w:val="1"/>
      <w:numFmt w:val="bullet"/>
      <w:lvlText w:val=""/>
      <w:lvlJc w:val="left"/>
      <w:pPr>
        <w:ind w:left="6480" w:hanging="360"/>
      </w:pPr>
      <w:rPr>
        <w:rFonts w:ascii="Wingdings" w:hAnsi="Wingdings" w:hint="default"/>
      </w:rPr>
    </w:lvl>
  </w:abstractNum>
  <w:abstractNum w:abstractNumId="3" w15:restartNumberingAfterBreak="0">
    <w:nsid w:val="6971539F"/>
    <w:multiLevelType w:val="hybridMultilevel"/>
    <w:tmpl w:val="FBC41B20"/>
    <w:lvl w:ilvl="0" w:tplc="0B5C162A">
      <w:start w:val="1"/>
      <w:numFmt w:val="bullet"/>
      <w:lvlText w:val=""/>
      <w:lvlJc w:val="left"/>
      <w:pPr>
        <w:ind w:left="720" w:hanging="360"/>
      </w:pPr>
      <w:rPr>
        <w:rFonts w:ascii="Symbol" w:hAnsi="Symbol" w:hint="default"/>
      </w:rPr>
    </w:lvl>
    <w:lvl w:ilvl="1" w:tplc="CB029BE8">
      <w:start w:val="1"/>
      <w:numFmt w:val="bullet"/>
      <w:lvlText w:val="o"/>
      <w:lvlJc w:val="left"/>
      <w:pPr>
        <w:ind w:left="1440" w:hanging="360"/>
      </w:pPr>
      <w:rPr>
        <w:rFonts w:ascii="Courier New" w:hAnsi="Courier New" w:hint="default"/>
      </w:rPr>
    </w:lvl>
    <w:lvl w:ilvl="2" w:tplc="97ECBB2A">
      <w:start w:val="1"/>
      <w:numFmt w:val="bullet"/>
      <w:lvlText w:val=""/>
      <w:lvlJc w:val="left"/>
      <w:pPr>
        <w:ind w:left="2160" w:hanging="360"/>
      </w:pPr>
      <w:rPr>
        <w:rFonts w:ascii="Wingdings" w:hAnsi="Wingdings" w:hint="default"/>
      </w:rPr>
    </w:lvl>
    <w:lvl w:ilvl="3" w:tplc="E0BAFAD4">
      <w:start w:val="1"/>
      <w:numFmt w:val="bullet"/>
      <w:lvlText w:val=""/>
      <w:lvlJc w:val="left"/>
      <w:pPr>
        <w:ind w:left="2880" w:hanging="360"/>
      </w:pPr>
      <w:rPr>
        <w:rFonts w:ascii="Symbol" w:hAnsi="Symbol" w:hint="default"/>
      </w:rPr>
    </w:lvl>
    <w:lvl w:ilvl="4" w:tplc="36BC39C2">
      <w:start w:val="1"/>
      <w:numFmt w:val="bullet"/>
      <w:lvlText w:val="o"/>
      <w:lvlJc w:val="left"/>
      <w:pPr>
        <w:ind w:left="3600" w:hanging="360"/>
      </w:pPr>
      <w:rPr>
        <w:rFonts w:ascii="Courier New" w:hAnsi="Courier New" w:hint="default"/>
      </w:rPr>
    </w:lvl>
    <w:lvl w:ilvl="5" w:tplc="515C909E">
      <w:start w:val="1"/>
      <w:numFmt w:val="bullet"/>
      <w:lvlText w:val=""/>
      <w:lvlJc w:val="left"/>
      <w:pPr>
        <w:ind w:left="4320" w:hanging="360"/>
      </w:pPr>
      <w:rPr>
        <w:rFonts w:ascii="Wingdings" w:hAnsi="Wingdings" w:hint="default"/>
      </w:rPr>
    </w:lvl>
    <w:lvl w:ilvl="6" w:tplc="74DEDBA8">
      <w:start w:val="1"/>
      <w:numFmt w:val="bullet"/>
      <w:lvlText w:val=""/>
      <w:lvlJc w:val="left"/>
      <w:pPr>
        <w:ind w:left="5040" w:hanging="360"/>
      </w:pPr>
      <w:rPr>
        <w:rFonts w:ascii="Symbol" w:hAnsi="Symbol" w:hint="default"/>
      </w:rPr>
    </w:lvl>
    <w:lvl w:ilvl="7" w:tplc="4F54D85C">
      <w:start w:val="1"/>
      <w:numFmt w:val="bullet"/>
      <w:lvlText w:val="o"/>
      <w:lvlJc w:val="left"/>
      <w:pPr>
        <w:ind w:left="5760" w:hanging="360"/>
      </w:pPr>
      <w:rPr>
        <w:rFonts w:ascii="Courier New" w:hAnsi="Courier New" w:hint="default"/>
      </w:rPr>
    </w:lvl>
    <w:lvl w:ilvl="8" w:tplc="DE9E0CE6">
      <w:start w:val="1"/>
      <w:numFmt w:val="bullet"/>
      <w:lvlText w:val=""/>
      <w:lvlJc w:val="left"/>
      <w:pPr>
        <w:ind w:left="6480" w:hanging="360"/>
      </w:pPr>
      <w:rPr>
        <w:rFonts w:ascii="Wingdings" w:hAnsi="Wingdings" w:hint="default"/>
      </w:rPr>
    </w:lvl>
  </w:abstractNum>
  <w:abstractNum w:abstractNumId="4" w15:restartNumberingAfterBreak="0">
    <w:nsid w:val="73C47C42"/>
    <w:multiLevelType w:val="hybridMultilevel"/>
    <w:tmpl w:val="8DC0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5447B"/>
    <w:multiLevelType w:val="hybridMultilevel"/>
    <w:tmpl w:val="ABD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354F6"/>
    <w:multiLevelType w:val="hybridMultilevel"/>
    <w:tmpl w:val="ECC49A44"/>
    <w:lvl w:ilvl="0" w:tplc="B518ED28">
      <w:start w:val="1"/>
      <w:numFmt w:val="bullet"/>
      <w:lvlText w:val="·"/>
      <w:lvlJc w:val="left"/>
      <w:pPr>
        <w:ind w:left="720" w:hanging="360"/>
      </w:pPr>
      <w:rPr>
        <w:rFonts w:ascii="Symbol" w:hAnsi="Symbol" w:hint="default"/>
      </w:rPr>
    </w:lvl>
    <w:lvl w:ilvl="1" w:tplc="C6E018C6">
      <w:start w:val="1"/>
      <w:numFmt w:val="bullet"/>
      <w:lvlText w:val="o"/>
      <w:lvlJc w:val="left"/>
      <w:pPr>
        <w:ind w:left="1440" w:hanging="360"/>
      </w:pPr>
      <w:rPr>
        <w:rFonts w:ascii="Courier New" w:hAnsi="Courier New" w:hint="default"/>
      </w:rPr>
    </w:lvl>
    <w:lvl w:ilvl="2" w:tplc="CC82464C">
      <w:start w:val="1"/>
      <w:numFmt w:val="bullet"/>
      <w:lvlText w:val=""/>
      <w:lvlJc w:val="left"/>
      <w:pPr>
        <w:ind w:left="2160" w:hanging="360"/>
      </w:pPr>
      <w:rPr>
        <w:rFonts w:ascii="Wingdings" w:hAnsi="Wingdings" w:hint="default"/>
      </w:rPr>
    </w:lvl>
    <w:lvl w:ilvl="3" w:tplc="236430AC">
      <w:start w:val="1"/>
      <w:numFmt w:val="bullet"/>
      <w:lvlText w:val=""/>
      <w:lvlJc w:val="left"/>
      <w:pPr>
        <w:ind w:left="2880" w:hanging="360"/>
      </w:pPr>
      <w:rPr>
        <w:rFonts w:ascii="Symbol" w:hAnsi="Symbol" w:hint="default"/>
      </w:rPr>
    </w:lvl>
    <w:lvl w:ilvl="4" w:tplc="A10A85B4">
      <w:start w:val="1"/>
      <w:numFmt w:val="bullet"/>
      <w:lvlText w:val="o"/>
      <w:lvlJc w:val="left"/>
      <w:pPr>
        <w:ind w:left="3600" w:hanging="360"/>
      </w:pPr>
      <w:rPr>
        <w:rFonts w:ascii="Courier New" w:hAnsi="Courier New" w:hint="default"/>
      </w:rPr>
    </w:lvl>
    <w:lvl w:ilvl="5" w:tplc="D02E1DE2">
      <w:start w:val="1"/>
      <w:numFmt w:val="bullet"/>
      <w:lvlText w:val=""/>
      <w:lvlJc w:val="left"/>
      <w:pPr>
        <w:ind w:left="4320" w:hanging="360"/>
      </w:pPr>
      <w:rPr>
        <w:rFonts w:ascii="Wingdings" w:hAnsi="Wingdings" w:hint="default"/>
      </w:rPr>
    </w:lvl>
    <w:lvl w:ilvl="6" w:tplc="B0264B1A">
      <w:start w:val="1"/>
      <w:numFmt w:val="bullet"/>
      <w:lvlText w:val=""/>
      <w:lvlJc w:val="left"/>
      <w:pPr>
        <w:ind w:left="5040" w:hanging="360"/>
      </w:pPr>
      <w:rPr>
        <w:rFonts w:ascii="Symbol" w:hAnsi="Symbol" w:hint="default"/>
      </w:rPr>
    </w:lvl>
    <w:lvl w:ilvl="7" w:tplc="892CE0CC">
      <w:start w:val="1"/>
      <w:numFmt w:val="bullet"/>
      <w:lvlText w:val="o"/>
      <w:lvlJc w:val="left"/>
      <w:pPr>
        <w:ind w:left="5760" w:hanging="360"/>
      </w:pPr>
      <w:rPr>
        <w:rFonts w:ascii="Courier New" w:hAnsi="Courier New" w:hint="default"/>
      </w:rPr>
    </w:lvl>
    <w:lvl w:ilvl="8" w:tplc="74E4F148">
      <w:start w:val="1"/>
      <w:numFmt w:val="bullet"/>
      <w:lvlText w:val=""/>
      <w:lvlJc w:val="left"/>
      <w:pPr>
        <w:ind w:left="6480" w:hanging="360"/>
      </w:pPr>
      <w:rPr>
        <w:rFonts w:ascii="Wingdings" w:hAnsi="Wingdings" w:hint="default"/>
      </w:rPr>
    </w:lvl>
  </w:abstractNum>
  <w:num w:numId="1" w16cid:durableId="16927444">
    <w:abstractNumId w:val="3"/>
  </w:num>
  <w:num w:numId="2" w16cid:durableId="928006333">
    <w:abstractNumId w:val="2"/>
  </w:num>
  <w:num w:numId="3" w16cid:durableId="870844333">
    <w:abstractNumId w:val="6"/>
  </w:num>
  <w:num w:numId="4" w16cid:durableId="1677421166">
    <w:abstractNumId w:val="0"/>
  </w:num>
  <w:num w:numId="5" w16cid:durableId="555580233">
    <w:abstractNumId w:val="4"/>
  </w:num>
  <w:num w:numId="6" w16cid:durableId="1510635304">
    <w:abstractNumId w:val="5"/>
  </w:num>
  <w:num w:numId="7" w16cid:durableId="213328340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ocumentProtection w:edit="readOnly" w:formatting="1" w:enforcement="1" w:cryptProviderType="rsaAES" w:cryptAlgorithmClass="hash" w:cryptAlgorithmType="typeAny" w:cryptAlgorithmSid="14" w:cryptSpinCount="100000" w:hash="G4PTQalMv0bWeDxlmAnshuU5AZO/9kvLVZiayajrRthByF53kp1wx4WpZK6zVfLvVQDu3Z8azxxwDP9nbTJDcQ==" w:salt="i0YP9R0oRZIpJiA4WUMJg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4C9E5E"/>
    <w:rsid w:val="00023596"/>
    <w:rsid w:val="00097AD6"/>
    <w:rsid w:val="001246C7"/>
    <w:rsid w:val="00147A9D"/>
    <w:rsid w:val="001758B6"/>
    <w:rsid w:val="001777AA"/>
    <w:rsid w:val="001C5069"/>
    <w:rsid w:val="001E55A4"/>
    <w:rsid w:val="002469D4"/>
    <w:rsid w:val="002A1A96"/>
    <w:rsid w:val="002C1340"/>
    <w:rsid w:val="003004B8"/>
    <w:rsid w:val="00317A56"/>
    <w:rsid w:val="00323AC4"/>
    <w:rsid w:val="00385262"/>
    <w:rsid w:val="00397973"/>
    <w:rsid w:val="003E56F0"/>
    <w:rsid w:val="00454438"/>
    <w:rsid w:val="0046240E"/>
    <w:rsid w:val="00466682"/>
    <w:rsid w:val="004679CA"/>
    <w:rsid w:val="00470735"/>
    <w:rsid w:val="00491AE9"/>
    <w:rsid w:val="004A0DD6"/>
    <w:rsid w:val="004B7A34"/>
    <w:rsid w:val="00506956"/>
    <w:rsid w:val="005534DD"/>
    <w:rsid w:val="0057724A"/>
    <w:rsid w:val="00585BED"/>
    <w:rsid w:val="0059043A"/>
    <w:rsid w:val="0060599E"/>
    <w:rsid w:val="00607909"/>
    <w:rsid w:val="006406C9"/>
    <w:rsid w:val="006B4F5D"/>
    <w:rsid w:val="00797051"/>
    <w:rsid w:val="007A7365"/>
    <w:rsid w:val="007C1A16"/>
    <w:rsid w:val="00831DC5"/>
    <w:rsid w:val="008421A7"/>
    <w:rsid w:val="008633D7"/>
    <w:rsid w:val="0087784E"/>
    <w:rsid w:val="008841DA"/>
    <w:rsid w:val="008E2BA9"/>
    <w:rsid w:val="008E6592"/>
    <w:rsid w:val="008E7934"/>
    <w:rsid w:val="008F2D00"/>
    <w:rsid w:val="00902AF7"/>
    <w:rsid w:val="00937FFD"/>
    <w:rsid w:val="00A21A84"/>
    <w:rsid w:val="00A6212E"/>
    <w:rsid w:val="00A82272"/>
    <w:rsid w:val="00A82DAD"/>
    <w:rsid w:val="00A836C5"/>
    <w:rsid w:val="00A84102"/>
    <w:rsid w:val="00AAA8C3"/>
    <w:rsid w:val="00AF3D9C"/>
    <w:rsid w:val="00B16855"/>
    <w:rsid w:val="00B36F06"/>
    <w:rsid w:val="00B567DB"/>
    <w:rsid w:val="00B63415"/>
    <w:rsid w:val="00B733D6"/>
    <w:rsid w:val="00B803FE"/>
    <w:rsid w:val="00BA52CA"/>
    <w:rsid w:val="00BB7129"/>
    <w:rsid w:val="00C60F10"/>
    <w:rsid w:val="00CB4ECB"/>
    <w:rsid w:val="00D0063C"/>
    <w:rsid w:val="00D2055C"/>
    <w:rsid w:val="00D43E4D"/>
    <w:rsid w:val="00D47665"/>
    <w:rsid w:val="00DB41EF"/>
    <w:rsid w:val="00DB55ED"/>
    <w:rsid w:val="00E2212C"/>
    <w:rsid w:val="00E2663C"/>
    <w:rsid w:val="00E31AEC"/>
    <w:rsid w:val="00E76A3C"/>
    <w:rsid w:val="00E81106"/>
    <w:rsid w:val="00F045D6"/>
    <w:rsid w:val="00F235E6"/>
    <w:rsid w:val="00F5048D"/>
    <w:rsid w:val="00F55F13"/>
    <w:rsid w:val="00F96DD6"/>
    <w:rsid w:val="010DF2FC"/>
    <w:rsid w:val="01DDEC61"/>
    <w:rsid w:val="02D76D88"/>
    <w:rsid w:val="02E6D3A2"/>
    <w:rsid w:val="037117FA"/>
    <w:rsid w:val="038C122F"/>
    <w:rsid w:val="03DFB1B4"/>
    <w:rsid w:val="0471531A"/>
    <w:rsid w:val="0490B7CB"/>
    <w:rsid w:val="04A7324B"/>
    <w:rsid w:val="0651C89D"/>
    <w:rsid w:val="069925DB"/>
    <w:rsid w:val="07141438"/>
    <w:rsid w:val="07440D9F"/>
    <w:rsid w:val="0776D315"/>
    <w:rsid w:val="07EA4A04"/>
    <w:rsid w:val="0836A6D0"/>
    <w:rsid w:val="08936239"/>
    <w:rsid w:val="08EB228F"/>
    <w:rsid w:val="0A22A638"/>
    <w:rsid w:val="0AD51328"/>
    <w:rsid w:val="0AF27CDC"/>
    <w:rsid w:val="0C22C351"/>
    <w:rsid w:val="0C4C92B8"/>
    <w:rsid w:val="0CBB602D"/>
    <w:rsid w:val="0E22473D"/>
    <w:rsid w:val="0EB256A5"/>
    <w:rsid w:val="0ED7D2AB"/>
    <w:rsid w:val="0F28B96B"/>
    <w:rsid w:val="102C56BD"/>
    <w:rsid w:val="1079C62D"/>
    <w:rsid w:val="10B7395B"/>
    <w:rsid w:val="115036FD"/>
    <w:rsid w:val="12944DD0"/>
    <w:rsid w:val="12EDC641"/>
    <w:rsid w:val="12F20DE6"/>
    <w:rsid w:val="1363856A"/>
    <w:rsid w:val="14BC454A"/>
    <w:rsid w:val="152F030F"/>
    <w:rsid w:val="15B76C90"/>
    <w:rsid w:val="16580008"/>
    <w:rsid w:val="167092C0"/>
    <w:rsid w:val="16C3FEA6"/>
    <w:rsid w:val="175C0AAF"/>
    <w:rsid w:val="17683553"/>
    <w:rsid w:val="179BC07B"/>
    <w:rsid w:val="17DA83B0"/>
    <w:rsid w:val="18E8BBDC"/>
    <w:rsid w:val="18FDD6AE"/>
    <w:rsid w:val="190933DF"/>
    <w:rsid w:val="1B3FEF62"/>
    <w:rsid w:val="1C40D4A1"/>
    <w:rsid w:val="1DD9114B"/>
    <w:rsid w:val="1EA4BDDB"/>
    <w:rsid w:val="1EABCCF5"/>
    <w:rsid w:val="1F294CF1"/>
    <w:rsid w:val="1FF4F34D"/>
    <w:rsid w:val="204C9E5E"/>
    <w:rsid w:val="20619F8B"/>
    <w:rsid w:val="210CB1AC"/>
    <w:rsid w:val="217BD14E"/>
    <w:rsid w:val="228E97AF"/>
    <w:rsid w:val="22C19217"/>
    <w:rsid w:val="23DA6E0F"/>
    <w:rsid w:val="257C848C"/>
    <w:rsid w:val="25C9EC43"/>
    <w:rsid w:val="262A0D33"/>
    <w:rsid w:val="26AECF89"/>
    <w:rsid w:val="274D1A26"/>
    <w:rsid w:val="2784C2FF"/>
    <w:rsid w:val="281A1D95"/>
    <w:rsid w:val="296419EE"/>
    <w:rsid w:val="2A33F872"/>
    <w:rsid w:val="2A456CE7"/>
    <w:rsid w:val="2AE4455E"/>
    <w:rsid w:val="2B1C1EB6"/>
    <w:rsid w:val="2B929CD8"/>
    <w:rsid w:val="2C5804FE"/>
    <w:rsid w:val="2D766D92"/>
    <w:rsid w:val="2DD67F93"/>
    <w:rsid w:val="2DE41292"/>
    <w:rsid w:val="2E78F62A"/>
    <w:rsid w:val="2EB7C213"/>
    <w:rsid w:val="2F177B52"/>
    <w:rsid w:val="2F2F23CA"/>
    <w:rsid w:val="2F3636F8"/>
    <w:rsid w:val="2FEEB490"/>
    <w:rsid w:val="301FE676"/>
    <w:rsid w:val="3035964D"/>
    <w:rsid w:val="305CFF17"/>
    <w:rsid w:val="339E7A85"/>
    <w:rsid w:val="33A40B8D"/>
    <w:rsid w:val="33C06EE1"/>
    <w:rsid w:val="3422C459"/>
    <w:rsid w:val="36177D4B"/>
    <w:rsid w:val="37CA3AF5"/>
    <w:rsid w:val="380C6017"/>
    <w:rsid w:val="3812AFC2"/>
    <w:rsid w:val="3841D306"/>
    <w:rsid w:val="384B0504"/>
    <w:rsid w:val="38BC2A9A"/>
    <w:rsid w:val="391A3378"/>
    <w:rsid w:val="3AB089A7"/>
    <w:rsid w:val="3AFED7DD"/>
    <w:rsid w:val="3B0244AF"/>
    <w:rsid w:val="3CB45921"/>
    <w:rsid w:val="3D5E4CB7"/>
    <w:rsid w:val="3D80A6E8"/>
    <w:rsid w:val="3FA6A167"/>
    <w:rsid w:val="411BC8EF"/>
    <w:rsid w:val="415894DC"/>
    <w:rsid w:val="417FF11C"/>
    <w:rsid w:val="42462B0B"/>
    <w:rsid w:val="4261316D"/>
    <w:rsid w:val="449CDEA9"/>
    <w:rsid w:val="4698DAF6"/>
    <w:rsid w:val="46BE1812"/>
    <w:rsid w:val="48886E0A"/>
    <w:rsid w:val="48BB0A3E"/>
    <w:rsid w:val="493CC3BC"/>
    <w:rsid w:val="49EC662F"/>
    <w:rsid w:val="4A296AF8"/>
    <w:rsid w:val="4ADFA2F1"/>
    <w:rsid w:val="4C3853BA"/>
    <w:rsid w:val="4C838E43"/>
    <w:rsid w:val="4C97266D"/>
    <w:rsid w:val="4EFC176D"/>
    <w:rsid w:val="4F1768F8"/>
    <w:rsid w:val="4F264707"/>
    <w:rsid w:val="4F46B349"/>
    <w:rsid w:val="4F4FD228"/>
    <w:rsid w:val="4F70B308"/>
    <w:rsid w:val="527A1BA8"/>
    <w:rsid w:val="5295AD9E"/>
    <w:rsid w:val="52AEEA94"/>
    <w:rsid w:val="52DE2992"/>
    <w:rsid w:val="530A0AC2"/>
    <w:rsid w:val="5319181E"/>
    <w:rsid w:val="53612A7B"/>
    <w:rsid w:val="54382C62"/>
    <w:rsid w:val="547F8384"/>
    <w:rsid w:val="558AFBD3"/>
    <w:rsid w:val="58209549"/>
    <w:rsid w:val="584BA666"/>
    <w:rsid w:val="5A439A78"/>
    <w:rsid w:val="5A44CB4F"/>
    <w:rsid w:val="5A5C8998"/>
    <w:rsid w:val="5B460F9B"/>
    <w:rsid w:val="5D421841"/>
    <w:rsid w:val="5D463F42"/>
    <w:rsid w:val="5E871892"/>
    <w:rsid w:val="5E8B5850"/>
    <w:rsid w:val="5FB6653C"/>
    <w:rsid w:val="6244E717"/>
    <w:rsid w:val="626E3FB2"/>
    <w:rsid w:val="63B44A23"/>
    <w:rsid w:val="6498F299"/>
    <w:rsid w:val="6610BB85"/>
    <w:rsid w:val="66487003"/>
    <w:rsid w:val="66B01D44"/>
    <w:rsid w:val="67967BD4"/>
    <w:rsid w:val="680724B4"/>
    <w:rsid w:val="685F6802"/>
    <w:rsid w:val="6970BF22"/>
    <w:rsid w:val="698010C5"/>
    <w:rsid w:val="69D49EEC"/>
    <w:rsid w:val="6AFB5574"/>
    <w:rsid w:val="6B30A319"/>
    <w:rsid w:val="6C35426E"/>
    <w:rsid w:val="6CB7B187"/>
    <w:rsid w:val="6CCC8471"/>
    <w:rsid w:val="6D39DDAE"/>
    <w:rsid w:val="6D5069CA"/>
    <w:rsid w:val="6F115096"/>
    <w:rsid w:val="6F35F865"/>
    <w:rsid w:val="7131403B"/>
    <w:rsid w:val="718B22AA"/>
    <w:rsid w:val="727A7FEE"/>
    <w:rsid w:val="7289704C"/>
    <w:rsid w:val="73FF796F"/>
    <w:rsid w:val="744C10DB"/>
    <w:rsid w:val="75264251"/>
    <w:rsid w:val="7624C242"/>
    <w:rsid w:val="7628DA3F"/>
    <w:rsid w:val="766BD71D"/>
    <w:rsid w:val="767CBC31"/>
    <w:rsid w:val="77AE7E05"/>
    <w:rsid w:val="77BCFF28"/>
    <w:rsid w:val="77F740FB"/>
    <w:rsid w:val="7856259A"/>
    <w:rsid w:val="7873F081"/>
    <w:rsid w:val="78F2C527"/>
    <w:rsid w:val="7AAEEBE8"/>
    <w:rsid w:val="7C4B3D59"/>
    <w:rsid w:val="7D1570E6"/>
    <w:rsid w:val="7DB89388"/>
    <w:rsid w:val="7DD410C6"/>
    <w:rsid w:val="7E80737D"/>
    <w:rsid w:val="7E92EDC5"/>
    <w:rsid w:val="7F358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9E5E"/>
  <w15:chartTrackingRefBased/>
  <w15:docId w15:val="{44C6BD93-9A86-467A-A525-534FCA1D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5772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7724A"/>
  </w:style>
  <w:style w:type="character" w:customStyle="1" w:styleId="eop">
    <w:name w:val="eop"/>
    <w:basedOn w:val="DefaultParagraphFont"/>
    <w:rsid w:val="0057724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B63415"/>
    <w:rPr>
      <w:color w:val="954F72" w:themeColor="followedHyperlink"/>
      <w:u w:val="single"/>
    </w:rPr>
  </w:style>
  <w:style w:type="character" w:styleId="UnresolvedMention">
    <w:name w:val="Unresolved Mention"/>
    <w:basedOn w:val="DefaultParagraphFont"/>
    <w:uiPriority w:val="99"/>
    <w:semiHidden/>
    <w:unhideWhenUsed/>
    <w:rsid w:val="00B63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761410">
      <w:bodyDiv w:val="1"/>
      <w:marLeft w:val="0"/>
      <w:marRight w:val="0"/>
      <w:marTop w:val="0"/>
      <w:marBottom w:val="0"/>
      <w:divBdr>
        <w:top w:val="none" w:sz="0" w:space="0" w:color="auto"/>
        <w:left w:val="none" w:sz="0" w:space="0" w:color="auto"/>
        <w:bottom w:val="none" w:sz="0" w:space="0" w:color="auto"/>
        <w:right w:val="none" w:sz="0" w:space="0" w:color="auto"/>
      </w:divBdr>
      <w:divsChild>
        <w:div w:id="123617573">
          <w:marLeft w:val="0"/>
          <w:marRight w:val="0"/>
          <w:marTop w:val="0"/>
          <w:marBottom w:val="0"/>
          <w:divBdr>
            <w:top w:val="none" w:sz="0" w:space="0" w:color="auto"/>
            <w:left w:val="none" w:sz="0" w:space="0" w:color="auto"/>
            <w:bottom w:val="none" w:sz="0" w:space="0" w:color="auto"/>
            <w:right w:val="none" w:sz="0" w:space="0" w:color="auto"/>
          </w:divBdr>
        </w:div>
        <w:div w:id="184297515">
          <w:marLeft w:val="0"/>
          <w:marRight w:val="0"/>
          <w:marTop w:val="0"/>
          <w:marBottom w:val="0"/>
          <w:divBdr>
            <w:top w:val="none" w:sz="0" w:space="0" w:color="auto"/>
            <w:left w:val="none" w:sz="0" w:space="0" w:color="auto"/>
            <w:bottom w:val="none" w:sz="0" w:space="0" w:color="auto"/>
            <w:right w:val="none" w:sz="0" w:space="0" w:color="auto"/>
          </w:divBdr>
        </w:div>
        <w:div w:id="1898740415">
          <w:marLeft w:val="0"/>
          <w:marRight w:val="0"/>
          <w:marTop w:val="0"/>
          <w:marBottom w:val="0"/>
          <w:divBdr>
            <w:top w:val="none" w:sz="0" w:space="0" w:color="auto"/>
            <w:left w:val="none" w:sz="0" w:space="0" w:color="auto"/>
            <w:bottom w:val="none" w:sz="0" w:space="0" w:color="auto"/>
            <w:right w:val="none" w:sz="0" w:space="0" w:color="auto"/>
          </w:divBdr>
        </w:div>
      </w:divsChild>
    </w:div>
    <w:div w:id="1256282904">
      <w:bodyDiv w:val="1"/>
      <w:marLeft w:val="0"/>
      <w:marRight w:val="0"/>
      <w:marTop w:val="0"/>
      <w:marBottom w:val="0"/>
      <w:divBdr>
        <w:top w:val="none" w:sz="0" w:space="0" w:color="auto"/>
        <w:left w:val="none" w:sz="0" w:space="0" w:color="auto"/>
        <w:bottom w:val="none" w:sz="0" w:space="0" w:color="auto"/>
        <w:right w:val="none" w:sz="0" w:space="0" w:color="auto"/>
      </w:divBdr>
      <w:divsChild>
        <w:div w:id="1114636907">
          <w:marLeft w:val="0"/>
          <w:marRight w:val="0"/>
          <w:marTop w:val="0"/>
          <w:marBottom w:val="0"/>
          <w:divBdr>
            <w:top w:val="none" w:sz="0" w:space="0" w:color="auto"/>
            <w:left w:val="none" w:sz="0" w:space="0" w:color="auto"/>
            <w:bottom w:val="none" w:sz="0" w:space="0" w:color="auto"/>
            <w:right w:val="none" w:sz="0" w:space="0" w:color="auto"/>
          </w:divBdr>
        </w:div>
        <w:div w:id="1777095573">
          <w:marLeft w:val="0"/>
          <w:marRight w:val="0"/>
          <w:marTop w:val="0"/>
          <w:marBottom w:val="0"/>
          <w:divBdr>
            <w:top w:val="none" w:sz="0" w:space="0" w:color="auto"/>
            <w:left w:val="none" w:sz="0" w:space="0" w:color="auto"/>
            <w:bottom w:val="none" w:sz="0" w:space="0" w:color="auto"/>
            <w:right w:val="none" w:sz="0" w:space="0" w:color="auto"/>
          </w:divBdr>
        </w:div>
      </w:divsChild>
    </w:div>
    <w:div w:id="1462529253">
      <w:bodyDiv w:val="1"/>
      <w:marLeft w:val="0"/>
      <w:marRight w:val="0"/>
      <w:marTop w:val="0"/>
      <w:marBottom w:val="0"/>
      <w:divBdr>
        <w:top w:val="none" w:sz="0" w:space="0" w:color="auto"/>
        <w:left w:val="none" w:sz="0" w:space="0" w:color="auto"/>
        <w:bottom w:val="none" w:sz="0" w:space="0" w:color="auto"/>
        <w:right w:val="none" w:sz="0" w:space="0" w:color="auto"/>
      </w:divBdr>
      <w:divsChild>
        <w:div w:id="671638784">
          <w:marLeft w:val="0"/>
          <w:marRight w:val="0"/>
          <w:marTop w:val="0"/>
          <w:marBottom w:val="0"/>
          <w:divBdr>
            <w:top w:val="none" w:sz="0" w:space="0" w:color="auto"/>
            <w:left w:val="none" w:sz="0" w:space="0" w:color="auto"/>
            <w:bottom w:val="none" w:sz="0" w:space="0" w:color="auto"/>
            <w:right w:val="none" w:sz="0" w:space="0" w:color="auto"/>
          </w:divBdr>
        </w:div>
        <w:div w:id="793596735">
          <w:marLeft w:val="0"/>
          <w:marRight w:val="0"/>
          <w:marTop w:val="0"/>
          <w:marBottom w:val="0"/>
          <w:divBdr>
            <w:top w:val="none" w:sz="0" w:space="0" w:color="auto"/>
            <w:left w:val="none" w:sz="0" w:space="0" w:color="auto"/>
            <w:bottom w:val="none" w:sz="0" w:space="0" w:color="auto"/>
            <w:right w:val="none" w:sz="0" w:space="0" w:color="auto"/>
          </w:divBdr>
        </w:div>
        <w:div w:id="90795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fftherecord-banes.co.uk/work-for-u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fftherecord-banes.co.uk/participation-your-o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fftherecord-banes.co.uk/participation-in-care-counci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offtherecord-banes.co.uk/participation-youth-for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1B6D6E08742469C0D7D9A89AAA1B6" ma:contentTypeVersion="15" ma:contentTypeDescription="Create a new document." ma:contentTypeScope="" ma:versionID="50432e91514208bb1cf0bc5026ac2bab">
  <xsd:schema xmlns:xsd="http://www.w3.org/2001/XMLSchema" xmlns:xs="http://www.w3.org/2001/XMLSchema" xmlns:p="http://schemas.microsoft.com/office/2006/metadata/properties" xmlns:ns2="5f3c50f3-d035-4ed0-a45c-f30cfa663e38" xmlns:ns3="b55c30d9-d752-4d02-a018-7f3f56093b58" targetNamespace="http://schemas.microsoft.com/office/2006/metadata/properties" ma:root="true" ma:fieldsID="9276c624ee602c3eb38a234235558e65" ns2:_="" ns3:_="">
    <xsd:import namespace="5f3c50f3-d035-4ed0-a45c-f30cfa663e38"/>
    <xsd:import namespace="b55c30d9-d752-4d02-a018-7f3f56093b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c50f3-d035-4ed0-a45c-f30cfa663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54305d-a8cd-454f-ae89-b1d80abef43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c30d9-d752-4d02-a018-7f3f56093b5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8698e6-f951-4621-96e2-e3a2d6e9c2fb}" ma:internalName="TaxCatchAll" ma:showField="CatchAllData" ma:web="b55c30d9-d752-4d02-a018-7f3f56093b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3c50f3-d035-4ed0-a45c-f30cfa663e38">
      <Terms xmlns="http://schemas.microsoft.com/office/infopath/2007/PartnerControls"/>
    </lcf76f155ced4ddcb4097134ff3c332f>
    <TaxCatchAll xmlns="b55c30d9-d752-4d02-a018-7f3f56093b58" xsi:nil="true"/>
    <SharedWithUsers xmlns="b55c30d9-d752-4d02-a018-7f3f56093b58">
      <UserInfo>
        <DisplayName>Elyssa Kill</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AEF4E-DAA5-4B8B-95FC-030958772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c50f3-d035-4ed0-a45c-f30cfa663e38"/>
    <ds:schemaRef ds:uri="b55c30d9-d752-4d02-a018-7f3f56093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82E32-AAB4-44E6-A4A2-1936B1B8975E}">
  <ds:schemaRefs>
    <ds:schemaRef ds:uri="http://schemas.microsoft.com/office/2006/metadata/properties"/>
    <ds:schemaRef ds:uri="http://schemas.microsoft.com/office/infopath/2007/PartnerControls"/>
    <ds:schemaRef ds:uri="5f3c50f3-d035-4ed0-a45c-f30cfa663e38"/>
    <ds:schemaRef ds:uri="b55c30d9-d752-4d02-a018-7f3f56093b58"/>
  </ds:schemaRefs>
</ds:datastoreItem>
</file>

<file path=customXml/itemProps3.xml><?xml version="1.0" encoding="utf-8"?>
<ds:datastoreItem xmlns:ds="http://schemas.openxmlformats.org/officeDocument/2006/customXml" ds:itemID="{03B5ECAF-C237-4061-B397-8B06355A2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9644</Characters>
  <Application>Microsoft Office Word</Application>
  <DocSecurity>8</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Elyssa Kill</dc:creator>
  <cp:keywords/>
  <dc:description/>
  <cp:lastModifiedBy>Katherine Lingham</cp:lastModifiedBy>
  <cp:revision>7</cp:revision>
  <cp:lastPrinted>2024-07-04T14:07:00Z</cp:lastPrinted>
  <dcterms:created xsi:type="dcterms:W3CDTF">2024-07-04T14:08:00Z</dcterms:created>
  <dcterms:modified xsi:type="dcterms:W3CDTF">2024-08-09T08:50:00Z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0x010100CCF1B6D6E08742469C0D7D9A89AAA1B6</vt:lpwstr>
  </property>
  <property fmtid="{D5CDD505-2E9C-101B-9397-08002B2CF9AE}" pid="3" name="MediaServiceImageTags">
    <vt:lpwstr/>
  </property>
</Properties>
</file>