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E31" w:rsidRPr="00ED002B" w:rsidRDefault="00FA2E31" w:rsidP="00FA2E31">
      <w:pPr>
        <w:ind w:left="720" w:hanging="11"/>
        <w:rPr>
          <w:rFonts w:ascii="Arial" w:hAnsi="Arial" w:cs="Arial"/>
          <w:b/>
          <w:sz w:val="24"/>
          <w:szCs w:val="24"/>
        </w:rPr>
      </w:pPr>
      <w:r w:rsidRPr="00C36213">
        <w:rPr>
          <w:rFonts w:ascii="Arial" w:hAnsi="Arial" w:cs="Arial"/>
          <w:b/>
          <w:sz w:val="24"/>
          <w:szCs w:val="24"/>
        </w:rPr>
        <w:t>PERSON</w:t>
      </w:r>
      <w:r>
        <w:rPr>
          <w:rFonts w:ascii="Arial" w:hAnsi="Arial" w:cs="Arial"/>
          <w:b/>
          <w:sz w:val="24"/>
          <w:szCs w:val="24"/>
        </w:rPr>
        <w:t xml:space="preserve"> </w:t>
      </w:r>
      <w:r w:rsidRPr="00C36213">
        <w:rPr>
          <w:rFonts w:ascii="Arial" w:hAnsi="Arial" w:cs="Arial"/>
          <w:b/>
          <w:sz w:val="24"/>
          <w:szCs w:val="24"/>
        </w:rPr>
        <w:t xml:space="preserve">SPECIFICATION: </w:t>
      </w:r>
      <w:r>
        <w:rPr>
          <w:rFonts w:ascii="Arial" w:hAnsi="Arial" w:cs="Arial"/>
          <w:b/>
          <w:sz w:val="24"/>
          <w:szCs w:val="24"/>
        </w:rPr>
        <w:t>Group Work Coordinator</w:t>
      </w:r>
    </w:p>
    <w:p w:rsidR="00FA2E31" w:rsidRDefault="00FA2E31" w:rsidP="00FA2E31">
      <w:pPr>
        <w:rPr>
          <w:rFonts w:ascii="Arial" w:hAnsi="Arial" w:cs="Arial"/>
          <w:sz w:val="22"/>
          <w:szCs w:val="22"/>
        </w:rPr>
      </w:pPr>
    </w:p>
    <w:p w:rsidR="00FA2E31" w:rsidRPr="00ED002B" w:rsidRDefault="00FA2E31" w:rsidP="00FA2E31">
      <w:pPr>
        <w:rPr>
          <w:rFonts w:ascii="Arial" w:hAnsi="Arial" w:cs="Arial"/>
          <w:sz w:val="22"/>
          <w:szCs w:val="22"/>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261"/>
        <w:gridCol w:w="14"/>
        <w:gridCol w:w="1248"/>
      </w:tblGrid>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2E31" w:rsidRPr="00ED002B" w:rsidRDefault="00FA2E31" w:rsidP="00B203BF">
            <w:pPr>
              <w:rPr>
                <w:rFonts w:ascii="Arial" w:hAnsi="Arial" w:cs="Arial"/>
                <w:sz w:val="22"/>
                <w:szCs w:val="22"/>
              </w:rPr>
            </w:pPr>
            <w:bookmarkStart w:id="0" w:name="_Hlk69135010"/>
            <w:r>
              <w:rPr>
                <w:rFonts w:ascii="Arial" w:hAnsi="Arial" w:cs="Arial"/>
                <w:sz w:val="22"/>
                <w:szCs w:val="22"/>
              </w:rPr>
              <w:t>Skills</w:t>
            </w:r>
          </w:p>
        </w:tc>
        <w:tc>
          <w:tcPr>
            <w:tcW w:w="1275" w:type="dxa"/>
            <w:gridSpan w:val="2"/>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FA2E31" w:rsidRPr="00ED002B" w:rsidRDefault="00FA2E31" w:rsidP="00B203BF">
            <w:pPr>
              <w:rPr>
                <w:rFonts w:ascii="Arial" w:hAnsi="Arial" w:cs="Arial"/>
                <w:sz w:val="22"/>
                <w:szCs w:val="22"/>
              </w:rPr>
            </w:pPr>
            <w:r>
              <w:rPr>
                <w:rFonts w:ascii="Arial" w:hAnsi="Arial" w:cs="Arial"/>
                <w:sz w:val="22"/>
                <w:szCs w:val="22"/>
              </w:rPr>
              <w:t>Essential</w:t>
            </w:r>
          </w:p>
        </w:tc>
        <w:tc>
          <w:tcPr>
            <w:tcW w:w="1248" w:type="dxa"/>
            <w:tcBorders>
              <w:top w:val="single" w:sz="4" w:space="0" w:color="auto"/>
              <w:left w:val="single" w:sz="4" w:space="0" w:color="auto"/>
              <w:right w:val="single" w:sz="4" w:space="0" w:color="auto"/>
            </w:tcBorders>
            <w:shd w:val="clear" w:color="auto" w:fill="D9D9D9" w:themeFill="background1" w:themeFillShade="D9"/>
          </w:tcPr>
          <w:p w:rsidR="00FA2E31" w:rsidRPr="00ED002B" w:rsidRDefault="00FA2E31" w:rsidP="00B203BF">
            <w:pPr>
              <w:rPr>
                <w:rFonts w:ascii="Arial" w:hAnsi="Arial" w:cs="Arial"/>
                <w:sz w:val="22"/>
                <w:szCs w:val="22"/>
              </w:rPr>
            </w:pPr>
            <w:r>
              <w:rPr>
                <w:rFonts w:ascii="Arial" w:hAnsi="Arial" w:cs="Arial"/>
                <w:sz w:val="22"/>
                <w:szCs w:val="22"/>
              </w:rPr>
              <w:t>Desirable</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ED002B" w:rsidRDefault="00FA2E31" w:rsidP="00B203BF">
            <w:pPr>
              <w:rPr>
                <w:rFonts w:ascii="Arial" w:hAnsi="Arial" w:cs="Arial"/>
                <w:sz w:val="22"/>
                <w:szCs w:val="22"/>
              </w:rPr>
            </w:pPr>
            <w:r w:rsidRPr="0079073B">
              <w:rPr>
                <w:rFonts w:ascii="Arial" w:hAnsi="Arial" w:cs="Arial"/>
                <w:iCs/>
                <w:sz w:val="22"/>
                <w:szCs w:val="22"/>
              </w:rPr>
              <w:t xml:space="preserve">Strong numeracy, </w:t>
            </w:r>
            <w:r>
              <w:rPr>
                <w:rFonts w:ascii="Arial" w:hAnsi="Arial" w:cs="Arial"/>
                <w:iCs/>
                <w:sz w:val="22"/>
                <w:szCs w:val="22"/>
              </w:rPr>
              <w:t>written communication and organisational skills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left w:val="single" w:sz="4" w:space="0" w:color="auto"/>
              <w:right w:val="single" w:sz="4" w:space="0" w:color="auto"/>
            </w:tcBorders>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ED002B" w:rsidRDefault="00FA2E31" w:rsidP="00B203BF">
            <w:pPr>
              <w:rPr>
                <w:rFonts w:ascii="Arial" w:hAnsi="Arial" w:cs="Arial"/>
                <w:sz w:val="22"/>
                <w:szCs w:val="22"/>
              </w:rPr>
            </w:pPr>
            <w:r w:rsidRPr="00463D9B">
              <w:rPr>
                <w:rFonts w:ascii="Arial" w:hAnsi="Arial" w:cs="Arial"/>
                <w:sz w:val="22"/>
                <w:szCs w:val="22"/>
              </w:rPr>
              <w:t xml:space="preserve">The ability to undertake effective </w:t>
            </w:r>
            <w:r>
              <w:rPr>
                <w:rFonts w:ascii="Arial" w:hAnsi="Arial" w:cs="Arial"/>
                <w:sz w:val="22"/>
                <w:szCs w:val="22"/>
              </w:rPr>
              <w:t>support planning</w:t>
            </w:r>
            <w:r w:rsidRPr="00463D9B">
              <w:rPr>
                <w:rFonts w:ascii="Arial" w:hAnsi="Arial" w:cs="Arial"/>
                <w:sz w:val="22"/>
                <w:szCs w:val="22"/>
              </w:rPr>
              <w:t xml:space="preserve"> with evidence of a methodical and well organised approach to work</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left w:val="single" w:sz="4" w:space="0" w:color="auto"/>
              <w:right w:val="single" w:sz="4" w:space="0" w:color="auto"/>
            </w:tcBorders>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r>
      <w:bookmarkEnd w:id="0"/>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ED002B" w:rsidRDefault="00FA2E31" w:rsidP="00B203BF">
            <w:pPr>
              <w:rPr>
                <w:rFonts w:ascii="Arial" w:hAnsi="Arial" w:cs="Arial"/>
                <w:sz w:val="22"/>
                <w:szCs w:val="22"/>
              </w:rPr>
            </w:pPr>
            <w:r>
              <w:rPr>
                <w:rFonts w:ascii="Arial" w:hAnsi="Arial" w:cs="Arial"/>
                <w:iCs/>
                <w:sz w:val="22"/>
                <w:szCs w:val="22"/>
              </w:rPr>
              <w:t xml:space="preserve">Excellent level of IT literacy, and </w:t>
            </w:r>
            <w:r w:rsidRPr="00370211">
              <w:rPr>
                <w:rFonts w:ascii="Arial" w:hAnsi="Arial" w:cs="Arial"/>
                <w:iCs/>
                <w:sz w:val="22"/>
                <w:szCs w:val="22"/>
              </w:rPr>
              <w:t>ability to carry ou</w:t>
            </w:r>
            <w:r>
              <w:rPr>
                <w:rFonts w:ascii="Arial" w:hAnsi="Arial" w:cs="Arial"/>
                <w:iCs/>
                <w:sz w:val="22"/>
                <w:szCs w:val="22"/>
              </w:rPr>
              <w:t>t own administrative workload</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c>
          <w:tcPr>
            <w:tcW w:w="1248" w:type="dxa"/>
            <w:tcBorders>
              <w:left w:val="single" w:sz="4" w:space="0" w:color="auto"/>
              <w:right w:val="single" w:sz="4" w:space="0" w:color="auto"/>
            </w:tcBorders>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Default="00FA2E31" w:rsidP="00B203BF">
            <w:pPr>
              <w:rPr>
                <w:rFonts w:ascii="Arial" w:hAnsi="Arial" w:cs="Arial"/>
                <w:iCs/>
                <w:sz w:val="22"/>
                <w:szCs w:val="22"/>
              </w:rPr>
            </w:pPr>
            <w:r>
              <w:rPr>
                <w:rFonts w:ascii="Arial" w:hAnsi="Arial" w:cs="Arial"/>
                <w:iCs/>
                <w:sz w:val="22"/>
                <w:szCs w:val="22"/>
              </w:rPr>
              <w:t>The ability to publicise group work sessions to interested parties and ensure sessions are well attended</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left w:val="single" w:sz="4" w:space="0" w:color="auto"/>
              <w:right w:val="single" w:sz="4" w:space="0" w:color="auto"/>
            </w:tcBorders>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Default="00FA2E31" w:rsidP="00B203BF">
            <w:pPr>
              <w:rPr>
                <w:rFonts w:ascii="Arial" w:hAnsi="Arial" w:cs="Arial"/>
                <w:iCs/>
                <w:sz w:val="22"/>
                <w:szCs w:val="22"/>
              </w:rPr>
            </w:pPr>
            <w:r>
              <w:rPr>
                <w:rFonts w:ascii="Arial" w:hAnsi="Arial" w:cs="Arial"/>
                <w:iCs/>
                <w:sz w:val="22"/>
                <w:szCs w:val="22"/>
              </w:rPr>
              <w:t>Match survivors to the appropriate group programme according to their needs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left w:val="single" w:sz="4" w:space="0" w:color="auto"/>
              <w:right w:val="single" w:sz="4" w:space="0" w:color="auto"/>
            </w:tcBorders>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Default="00FA2E31" w:rsidP="00B203BF">
            <w:pPr>
              <w:rPr>
                <w:rFonts w:ascii="Arial" w:hAnsi="Arial" w:cs="Arial"/>
                <w:iCs/>
                <w:sz w:val="22"/>
                <w:szCs w:val="22"/>
              </w:rPr>
            </w:pPr>
            <w:r>
              <w:rPr>
                <w:rFonts w:ascii="Arial" w:hAnsi="Arial" w:cs="Arial"/>
                <w:iCs/>
                <w:sz w:val="22"/>
                <w:szCs w:val="22"/>
              </w:rPr>
              <w:t>Qualified as facilitator of DA Group programme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c>
          <w:tcPr>
            <w:tcW w:w="1248" w:type="dxa"/>
            <w:tcBorders>
              <w:left w:val="single" w:sz="4" w:space="0" w:color="auto"/>
              <w:right w:val="single" w:sz="4" w:space="0" w:color="auto"/>
            </w:tcBorders>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Default="00FA2E31" w:rsidP="00B203BF">
            <w:pPr>
              <w:jc w:val="both"/>
              <w:rPr>
                <w:rFonts w:ascii="Arial" w:hAnsi="Arial" w:cs="Arial"/>
                <w:iCs/>
                <w:sz w:val="22"/>
                <w:szCs w:val="22"/>
              </w:rPr>
            </w:pPr>
            <w:r>
              <w:rPr>
                <w:rFonts w:ascii="Arial" w:hAnsi="Arial" w:cs="Arial"/>
                <w:sz w:val="22"/>
                <w:szCs w:val="22"/>
              </w:rPr>
              <w:t>T</w:t>
            </w:r>
            <w:r w:rsidRPr="00DB6BF7">
              <w:rPr>
                <w:rFonts w:ascii="Arial" w:hAnsi="Arial" w:cs="Arial"/>
                <w:sz w:val="22"/>
                <w:szCs w:val="22"/>
              </w:rPr>
              <w:t>he ability to provide respectful, non-judgemental, and confidential support to</w:t>
            </w:r>
            <w:r>
              <w:rPr>
                <w:rFonts w:ascii="Arial" w:hAnsi="Arial" w:cs="Arial"/>
                <w:sz w:val="22"/>
                <w:szCs w:val="22"/>
              </w:rPr>
              <w:t xml:space="preserve"> survivors and their children</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left w:val="single" w:sz="4" w:space="0" w:color="auto"/>
              <w:right w:val="single" w:sz="4" w:space="0" w:color="auto"/>
            </w:tcBorders>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463D9B" w:rsidRDefault="00FA2E31" w:rsidP="00B203BF">
            <w:pPr>
              <w:pStyle w:val="TableBullet"/>
              <w:ind w:left="0" w:firstLine="0"/>
              <w:rPr>
                <w:rFonts w:ascii="Arial" w:hAnsi="Arial" w:cs="Arial"/>
                <w:sz w:val="22"/>
                <w:szCs w:val="22"/>
              </w:rPr>
            </w:pPr>
            <w:r>
              <w:rPr>
                <w:rFonts w:ascii="Arial" w:hAnsi="Arial" w:cs="Arial"/>
                <w:sz w:val="22"/>
                <w:szCs w:val="22"/>
              </w:rPr>
              <w:t>Maintaining professional boundaries, s</w:t>
            </w:r>
            <w:r w:rsidRPr="00886BC1">
              <w:rPr>
                <w:rFonts w:ascii="Arial" w:hAnsi="Arial" w:cs="Arial"/>
                <w:sz w:val="22"/>
                <w:szCs w:val="22"/>
              </w:rPr>
              <w:t>how resilience</w:t>
            </w:r>
            <w:r>
              <w:rPr>
                <w:rFonts w:ascii="Arial" w:hAnsi="Arial" w:cs="Arial"/>
                <w:sz w:val="22"/>
                <w:szCs w:val="22"/>
              </w:rPr>
              <w:t xml:space="preserve"> and reliability under pressure</w:t>
            </w:r>
            <w:r w:rsidRPr="003F5253">
              <w:rPr>
                <w:rFonts w:ascii="Arial" w:hAnsi="Arial" w:cs="Arial"/>
                <w:sz w:val="22"/>
                <w:szCs w:val="22"/>
              </w:rPr>
              <w:t xml:space="preserve"> </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left w:val="single" w:sz="4" w:space="0" w:color="auto"/>
              <w:right w:val="single" w:sz="4" w:space="0" w:color="auto"/>
            </w:tcBorders>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2E31" w:rsidRPr="002B4468" w:rsidRDefault="00FA2E31" w:rsidP="00B203BF">
            <w:pPr>
              <w:rPr>
                <w:rFonts w:ascii="Arial" w:hAnsi="Arial" w:cs="Arial"/>
                <w:sz w:val="22"/>
                <w:szCs w:val="22"/>
              </w:rPr>
            </w:pPr>
            <w:r>
              <w:rPr>
                <w:rFonts w:ascii="Arial" w:hAnsi="Arial" w:cs="Arial"/>
                <w:sz w:val="22"/>
                <w:szCs w:val="22"/>
              </w:rPr>
              <w:t>Experience</w:t>
            </w:r>
          </w:p>
        </w:tc>
        <w:tc>
          <w:tcPr>
            <w:tcW w:w="1275" w:type="dxa"/>
            <w:gridSpan w:val="2"/>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FA2E31" w:rsidRPr="00ED002B" w:rsidRDefault="00FA2E31" w:rsidP="00B203BF">
            <w:pPr>
              <w:jc w:val="center"/>
              <w:rPr>
                <w:rFonts w:ascii="Arial" w:hAnsi="Arial" w:cs="Arial"/>
                <w:sz w:val="22"/>
                <w:szCs w:val="22"/>
              </w:rPr>
            </w:pPr>
            <w:r>
              <w:rPr>
                <w:rFonts w:ascii="Arial" w:hAnsi="Arial" w:cs="Arial"/>
                <w:sz w:val="22"/>
                <w:szCs w:val="22"/>
              </w:rPr>
              <w:t>Essential</w:t>
            </w:r>
          </w:p>
        </w:tc>
        <w:tc>
          <w:tcPr>
            <w:tcW w:w="1248" w:type="dxa"/>
            <w:tcBorders>
              <w:top w:val="single" w:sz="4" w:space="0" w:color="auto"/>
              <w:left w:val="single" w:sz="4" w:space="0" w:color="auto"/>
              <w:right w:val="single" w:sz="4" w:space="0" w:color="auto"/>
            </w:tcBorders>
            <w:shd w:val="clear" w:color="auto" w:fill="D9D9D9" w:themeFill="background1" w:themeFillShade="D9"/>
          </w:tcPr>
          <w:p w:rsidR="00FA2E31" w:rsidRPr="00B37F91" w:rsidRDefault="00FA2E31" w:rsidP="00B203BF">
            <w:pPr>
              <w:jc w:val="center"/>
              <w:rPr>
                <w:rFonts w:ascii="Arial" w:hAnsi="Arial" w:cs="Arial"/>
                <w:bCs/>
                <w:color w:val="202124"/>
                <w:sz w:val="22"/>
                <w:szCs w:val="22"/>
                <w:shd w:val="clear" w:color="auto" w:fill="FFFFFF"/>
              </w:rPr>
            </w:pPr>
            <w:r>
              <w:rPr>
                <w:rFonts w:ascii="Arial" w:hAnsi="Arial" w:cs="Arial"/>
                <w:sz w:val="22"/>
                <w:szCs w:val="22"/>
              </w:rPr>
              <w:t>Desirable</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2B4468" w:rsidRDefault="00FA2E31" w:rsidP="00B203BF">
            <w:pPr>
              <w:rPr>
                <w:rFonts w:ascii="Arial" w:hAnsi="Arial" w:cs="Arial"/>
                <w:sz w:val="22"/>
                <w:szCs w:val="22"/>
              </w:rPr>
            </w:pPr>
            <w:r>
              <w:rPr>
                <w:rFonts w:ascii="Arial" w:hAnsi="Arial" w:cs="Arial"/>
                <w:sz w:val="22"/>
                <w:szCs w:val="22"/>
              </w:rPr>
              <w:t>Proven experience of working with women / men and children who have survived domestic abuse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left w:val="single" w:sz="4" w:space="0" w:color="auto"/>
              <w:right w:val="single" w:sz="4" w:space="0" w:color="auto"/>
            </w:tcBorders>
          </w:tcPr>
          <w:p w:rsidR="00FA2E31"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2B4468" w:rsidRDefault="00FA2E31" w:rsidP="00B203BF">
            <w:pPr>
              <w:rPr>
                <w:rFonts w:ascii="Arial" w:hAnsi="Arial" w:cs="Arial"/>
                <w:sz w:val="22"/>
                <w:szCs w:val="22"/>
              </w:rPr>
            </w:pPr>
            <w:r>
              <w:rPr>
                <w:rFonts w:ascii="Arial" w:hAnsi="Arial" w:cs="Arial"/>
                <w:sz w:val="22"/>
                <w:szCs w:val="22"/>
              </w:rPr>
              <w:t>Experience of facilitating group sessions and managing the dynamics of the group to achieve the best outcomes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left w:val="single" w:sz="4" w:space="0" w:color="auto"/>
              <w:right w:val="single" w:sz="4" w:space="0" w:color="auto"/>
            </w:tcBorders>
          </w:tcPr>
          <w:p w:rsidR="00FA2E31"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2B4468" w:rsidRDefault="00FA2E31" w:rsidP="00B203BF">
            <w:pPr>
              <w:rPr>
                <w:rFonts w:ascii="Arial" w:hAnsi="Arial" w:cs="Arial"/>
                <w:sz w:val="22"/>
                <w:szCs w:val="22"/>
              </w:rPr>
            </w:pPr>
            <w:r>
              <w:rPr>
                <w:rFonts w:ascii="Arial" w:hAnsi="Arial" w:cs="Arial"/>
                <w:sz w:val="22"/>
                <w:szCs w:val="22"/>
              </w:rPr>
              <w:t>Proven experience of working with women / men and children who have survived domestic abuse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left w:val="single" w:sz="4" w:space="0" w:color="auto"/>
              <w:right w:val="single" w:sz="4" w:space="0" w:color="auto"/>
            </w:tcBorders>
          </w:tcPr>
          <w:p w:rsidR="00FA2E31"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2B4468" w:rsidRDefault="00FA2E31" w:rsidP="00B203BF">
            <w:pPr>
              <w:rPr>
                <w:rFonts w:ascii="Arial" w:hAnsi="Arial" w:cs="Arial"/>
                <w:sz w:val="22"/>
                <w:szCs w:val="22"/>
              </w:rPr>
            </w:pPr>
            <w:r>
              <w:rPr>
                <w:rFonts w:ascii="Arial" w:hAnsi="Arial" w:cs="Arial"/>
                <w:sz w:val="22"/>
                <w:szCs w:val="22"/>
              </w:rPr>
              <w:t>Experience of supporting high risk victims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c>
          <w:tcPr>
            <w:tcW w:w="1248" w:type="dxa"/>
            <w:tcBorders>
              <w:left w:val="single" w:sz="4" w:space="0" w:color="auto"/>
              <w:right w:val="single" w:sz="4" w:space="0" w:color="auto"/>
            </w:tcBorders>
          </w:tcPr>
          <w:p w:rsidR="00FA2E31" w:rsidRDefault="00FA2E31" w:rsidP="00B203BF">
            <w:pPr>
              <w:jc w:val="cente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X</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2B4468" w:rsidRDefault="00FA2E31" w:rsidP="00B203BF">
            <w:pPr>
              <w:rPr>
                <w:rFonts w:ascii="Arial" w:hAnsi="Arial" w:cs="Arial"/>
                <w:sz w:val="22"/>
                <w:szCs w:val="22"/>
              </w:rPr>
            </w:pPr>
            <w:r w:rsidRPr="003F5253">
              <w:rPr>
                <w:rFonts w:ascii="Arial" w:hAnsi="Arial" w:cs="Arial"/>
                <w:sz w:val="22"/>
                <w:szCs w:val="22"/>
              </w:rPr>
              <w:t>Experience of delivering group work and / or training</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left w:val="single" w:sz="4" w:space="0" w:color="auto"/>
              <w:right w:val="single" w:sz="4" w:space="0" w:color="auto"/>
            </w:tcBorders>
          </w:tcPr>
          <w:p w:rsidR="00FA2E31"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2B4468" w:rsidRDefault="00FA2E31" w:rsidP="00B203BF">
            <w:pPr>
              <w:pStyle w:val="TableBullet"/>
              <w:ind w:left="0" w:firstLine="0"/>
              <w:rPr>
                <w:rFonts w:ascii="Arial" w:hAnsi="Arial" w:cs="Arial"/>
                <w:sz w:val="22"/>
                <w:szCs w:val="22"/>
              </w:rPr>
            </w:pPr>
            <w:r>
              <w:rPr>
                <w:rFonts w:ascii="Arial" w:hAnsi="Arial" w:cs="Arial"/>
                <w:sz w:val="22"/>
                <w:szCs w:val="22"/>
              </w:rPr>
              <w:t xml:space="preserve"> </w:t>
            </w:r>
            <w:r w:rsidRPr="001A3F1B">
              <w:rPr>
                <w:rFonts w:ascii="Arial" w:hAnsi="Arial" w:cs="Arial"/>
                <w:sz w:val="22"/>
                <w:szCs w:val="22"/>
              </w:rPr>
              <w:t>Experience of working with victims of sexual violence</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c>
          <w:tcPr>
            <w:tcW w:w="1248" w:type="dxa"/>
            <w:tcBorders>
              <w:left w:val="single" w:sz="4" w:space="0" w:color="auto"/>
              <w:right w:val="single" w:sz="4" w:space="0" w:color="auto"/>
            </w:tcBorders>
          </w:tcPr>
          <w:p w:rsidR="00FA2E31" w:rsidRDefault="00FA2E31" w:rsidP="00B203BF">
            <w:pPr>
              <w:jc w:val="cente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X</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2B4468" w:rsidRDefault="00FA2E31" w:rsidP="00B203BF">
            <w:pPr>
              <w:rPr>
                <w:rFonts w:ascii="Arial" w:hAnsi="Arial" w:cs="Arial"/>
                <w:sz w:val="22"/>
                <w:szCs w:val="22"/>
              </w:rPr>
            </w:pPr>
            <w:r>
              <w:rPr>
                <w:rFonts w:ascii="Arial" w:hAnsi="Arial" w:cs="Arial"/>
                <w:sz w:val="22"/>
                <w:szCs w:val="22"/>
              </w:rPr>
              <w:t>E</w:t>
            </w:r>
            <w:r w:rsidRPr="00F8649F">
              <w:rPr>
                <w:rFonts w:ascii="Arial" w:hAnsi="Arial" w:cs="Arial"/>
                <w:sz w:val="22"/>
                <w:szCs w:val="22"/>
              </w:rPr>
              <w:t>xperience working with people with mental health needs,</w:t>
            </w:r>
            <w:r>
              <w:rPr>
                <w:rFonts w:ascii="Arial" w:hAnsi="Arial" w:cs="Arial"/>
                <w:sz w:val="22"/>
                <w:szCs w:val="22"/>
              </w:rPr>
              <w:t xml:space="preserve"> substance misuse, other</w:t>
            </w:r>
            <w:r w:rsidRPr="00F8649F">
              <w:rPr>
                <w:rFonts w:ascii="Arial" w:hAnsi="Arial" w:cs="Arial"/>
                <w:sz w:val="22"/>
                <w:szCs w:val="22"/>
              </w:rPr>
              <w:t xml:space="preserve"> complex needs</w:t>
            </w:r>
          </w:p>
        </w:tc>
        <w:tc>
          <w:tcPr>
            <w:tcW w:w="1275" w:type="dxa"/>
            <w:gridSpan w:val="2"/>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c>
          <w:tcPr>
            <w:tcW w:w="1248" w:type="dxa"/>
            <w:tcBorders>
              <w:left w:val="single" w:sz="4" w:space="0" w:color="auto"/>
              <w:right w:val="single" w:sz="4" w:space="0" w:color="auto"/>
            </w:tcBorders>
          </w:tcPr>
          <w:p w:rsidR="00FA2E31" w:rsidRDefault="00FA2E31" w:rsidP="00B203BF">
            <w:pPr>
              <w:jc w:val="center"/>
              <w:rPr>
                <w:rFonts w:ascii="Segoe UI Symbol" w:hAnsi="Segoe UI Symbol" w:cs="Segoe UI Symbol"/>
                <w:b/>
                <w:bCs/>
                <w:color w:val="202124"/>
                <w:sz w:val="21"/>
                <w:szCs w:val="21"/>
                <w:shd w:val="clear" w:color="auto" w:fill="FFFFFF"/>
              </w:rPr>
            </w:pPr>
            <w:r>
              <w:rPr>
                <w:rFonts w:ascii="Segoe UI Symbol" w:hAnsi="Segoe UI Symbol" w:cs="Segoe UI Symbol"/>
                <w:b/>
                <w:bCs/>
                <w:color w:val="202124"/>
                <w:sz w:val="21"/>
                <w:szCs w:val="21"/>
                <w:shd w:val="clear" w:color="auto" w:fill="FFFFFF"/>
              </w:rPr>
              <w:t>X</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2E31" w:rsidRPr="005E4A41" w:rsidRDefault="00FA2E31" w:rsidP="00B203BF">
            <w:pPr>
              <w:rPr>
                <w:rFonts w:ascii="Arial" w:hAnsi="Arial" w:cs="Arial"/>
                <w:sz w:val="22"/>
                <w:szCs w:val="22"/>
              </w:rPr>
            </w:pPr>
            <w:r>
              <w:rPr>
                <w:rFonts w:ascii="Arial" w:hAnsi="Arial" w:cs="Arial"/>
                <w:sz w:val="22"/>
                <w:szCs w:val="22"/>
              </w:rPr>
              <w:t>Knowledge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FA2E31" w:rsidRPr="00ED002B" w:rsidRDefault="00FA2E31" w:rsidP="00B203BF">
            <w:pPr>
              <w:rPr>
                <w:rFonts w:ascii="Arial" w:hAnsi="Arial" w:cs="Arial"/>
                <w:sz w:val="22"/>
                <w:szCs w:val="22"/>
              </w:rPr>
            </w:pPr>
            <w:r>
              <w:rPr>
                <w:rFonts w:ascii="Arial" w:hAnsi="Arial" w:cs="Arial"/>
                <w:sz w:val="22"/>
                <w:szCs w:val="22"/>
              </w:rPr>
              <w:t>Essential</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2E31" w:rsidRPr="00ED002B" w:rsidRDefault="00FA2E31" w:rsidP="00B203BF">
            <w:pPr>
              <w:rPr>
                <w:rFonts w:ascii="Arial" w:hAnsi="Arial" w:cs="Arial"/>
                <w:sz w:val="22"/>
                <w:szCs w:val="22"/>
              </w:rPr>
            </w:pPr>
            <w:r>
              <w:rPr>
                <w:rFonts w:ascii="Arial" w:hAnsi="Arial" w:cs="Arial"/>
                <w:sz w:val="22"/>
                <w:szCs w:val="22"/>
              </w:rPr>
              <w:t>Desirable</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DF7DEF" w:rsidRDefault="00FA2E31" w:rsidP="00B203BF">
            <w:pPr>
              <w:jc w:val="both"/>
              <w:rPr>
                <w:rFonts w:ascii="Arial" w:hAnsi="Arial" w:cs="Arial"/>
                <w:sz w:val="22"/>
                <w:szCs w:val="22"/>
              </w:rPr>
            </w:pPr>
            <w:r>
              <w:rPr>
                <w:rFonts w:ascii="Arial" w:hAnsi="Arial" w:cs="Arial"/>
                <w:sz w:val="22"/>
                <w:szCs w:val="22"/>
              </w:rPr>
              <w:t xml:space="preserve">Knowledge of </w:t>
            </w:r>
            <w:r w:rsidRPr="00124752">
              <w:rPr>
                <w:rFonts w:ascii="Arial" w:hAnsi="Arial" w:cs="Arial"/>
                <w:sz w:val="22"/>
                <w:szCs w:val="22"/>
              </w:rPr>
              <w:t>the needs of service-users who face particular barriers when seeking help to access the group work programmes, including those from different ethnic and cultural backgrounds, LGBT communities, disabled people, women with complex needs and other hard to reach groups</w:t>
            </w:r>
          </w:p>
        </w:tc>
        <w:tc>
          <w:tcPr>
            <w:tcW w:w="1261" w:type="dxa"/>
            <w:tcBorders>
              <w:left w:val="single" w:sz="4" w:space="0" w:color="auto"/>
              <w:right w:val="single" w:sz="4" w:space="0" w:color="auto"/>
            </w:tcBorders>
            <w:tcMar>
              <w:top w:w="113" w:type="dxa"/>
              <w:left w:w="108" w:type="dxa"/>
              <w:bottom w:w="113" w:type="dxa"/>
              <w:right w:w="108" w:type="dxa"/>
            </w:tcMar>
            <w:vAlign w:val="cente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62" w:type="dxa"/>
            <w:gridSpan w:val="2"/>
            <w:tcBorders>
              <w:left w:val="single" w:sz="4" w:space="0" w:color="auto"/>
              <w:right w:val="single" w:sz="4" w:space="0" w:color="auto"/>
            </w:tcBorders>
            <w:vAlign w:val="cente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DF7DEF" w:rsidRDefault="00FA2E31" w:rsidP="00B203BF">
            <w:pPr>
              <w:rPr>
                <w:rFonts w:ascii="Arial" w:hAnsi="Arial" w:cs="Arial"/>
                <w:sz w:val="22"/>
                <w:szCs w:val="22"/>
              </w:rPr>
            </w:pPr>
            <w:r>
              <w:rPr>
                <w:rFonts w:ascii="Arial" w:hAnsi="Arial" w:cs="Arial"/>
                <w:sz w:val="22"/>
                <w:szCs w:val="22"/>
              </w:rPr>
              <w:t>Knowledge of data protection requirements as it applies to holding records of survivors of domestic abuse and their families</w:t>
            </w:r>
          </w:p>
        </w:tc>
        <w:tc>
          <w:tcPr>
            <w:tcW w:w="1261" w:type="dxa"/>
            <w:tcBorders>
              <w:left w:val="single" w:sz="4" w:space="0" w:color="auto"/>
              <w:right w:val="single" w:sz="4" w:space="0" w:color="auto"/>
            </w:tcBorders>
            <w:tcMar>
              <w:top w:w="113" w:type="dxa"/>
              <w:left w:w="108" w:type="dxa"/>
              <w:bottom w:w="113" w:type="dxa"/>
              <w:right w:w="108" w:type="dxa"/>
            </w:tcMar>
            <w:vAlign w:val="cente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c>
          <w:tcPr>
            <w:tcW w:w="1262" w:type="dxa"/>
            <w:gridSpan w:val="2"/>
            <w:tcBorders>
              <w:left w:val="single" w:sz="4" w:space="0" w:color="auto"/>
              <w:right w:val="single" w:sz="4" w:space="0" w:color="auto"/>
            </w:tcBorders>
            <w:vAlign w:val="cente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DF7DEF" w:rsidRDefault="00FA2E31" w:rsidP="00B203BF">
            <w:pPr>
              <w:rPr>
                <w:rFonts w:ascii="Arial" w:hAnsi="Arial" w:cs="Arial"/>
                <w:sz w:val="22"/>
                <w:szCs w:val="22"/>
              </w:rPr>
            </w:pPr>
            <w:r>
              <w:rPr>
                <w:rFonts w:ascii="Arial" w:hAnsi="Arial" w:cs="Arial"/>
                <w:sz w:val="22"/>
                <w:szCs w:val="22"/>
              </w:rPr>
              <w:t>Understanding of PIE in day to day practice and in working with the group</w:t>
            </w:r>
          </w:p>
        </w:tc>
        <w:tc>
          <w:tcPr>
            <w:tcW w:w="1261" w:type="dxa"/>
            <w:tcBorders>
              <w:left w:val="single" w:sz="4" w:space="0" w:color="auto"/>
              <w:right w:val="single" w:sz="4" w:space="0" w:color="auto"/>
            </w:tcBorders>
            <w:tcMar>
              <w:top w:w="113" w:type="dxa"/>
              <w:left w:w="108" w:type="dxa"/>
              <w:bottom w:w="113" w:type="dxa"/>
              <w:right w:w="108" w:type="dxa"/>
            </w:tcMar>
            <w:vAlign w:val="cente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c>
          <w:tcPr>
            <w:tcW w:w="1262" w:type="dxa"/>
            <w:gridSpan w:val="2"/>
            <w:tcBorders>
              <w:left w:val="single" w:sz="4" w:space="0" w:color="auto"/>
              <w:right w:val="single" w:sz="4" w:space="0" w:color="auto"/>
            </w:tcBorders>
            <w:vAlign w:val="cente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DF7DEF" w:rsidRDefault="00FA2E31" w:rsidP="00B203BF">
            <w:pPr>
              <w:rPr>
                <w:rFonts w:ascii="Arial" w:hAnsi="Arial" w:cs="Arial"/>
                <w:sz w:val="22"/>
                <w:szCs w:val="22"/>
              </w:rPr>
            </w:pPr>
            <w:r w:rsidRPr="00463D9B">
              <w:rPr>
                <w:rFonts w:ascii="Arial" w:hAnsi="Arial" w:cs="Arial"/>
                <w:sz w:val="22"/>
                <w:szCs w:val="22"/>
              </w:rPr>
              <w:t>Demonstrable underst</w:t>
            </w:r>
            <w:r>
              <w:rPr>
                <w:rFonts w:ascii="Arial" w:hAnsi="Arial" w:cs="Arial"/>
                <w:sz w:val="22"/>
                <w:szCs w:val="22"/>
              </w:rPr>
              <w:t>anding of the diverse needs of families</w:t>
            </w:r>
            <w:r w:rsidRPr="00463D9B">
              <w:rPr>
                <w:rFonts w:ascii="Arial" w:hAnsi="Arial" w:cs="Arial"/>
                <w:sz w:val="22"/>
                <w:szCs w:val="22"/>
              </w:rPr>
              <w:t xml:space="preserve"> experiencing domestic violence and the discrimination issues as they relate to </w:t>
            </w:r>
            <w:r>
              <w:rPr>
                <w:rFonts w:ascii="Arial" w:hAnsi="Arial" w:cs="Arial"/>
                <w:sz w:val="22"/>
                <w:szCs w:val="22"/>
              </w:rPr>
              <w:t>survivors</w:t>
            </w:r>
            <w:r w:rsidRPr="00463D9B">
              <w:rPr>
                <w:rFonts w:ascii="Arial" w:hAnsi="Arial" w:cs="Arial"/>
                <w:sz w:val="22"/>
                <w:szCs w:val="22"/>
              </w:rPr>
              <w:t xml:space="preserve"> escaping domestic violence</w:t>
            </w:r>
          </w:p>
        </w:tc>
        <w:tc>
          <w:tcPr>
            <w:tcW w:w="1261" w:type="dxa"/>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c>
          <w:tcPr>
            <w:tcW w:w="1262" w:type="dxa"/>
            <w:gridSpan w:val="2"/>
            <w:tcBorders>
              <w:left w:val="single" w:sz="4" w:space="0" w:color="auto"/>
              <w:right w:val="single" w:sz="4" w:space="0" w:color="auto"/>
            </w:tcBorders>
            <w:vAlign w:val="cente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162031" w:rsidRDefault="00FA2E31" w:rsidP="00B203BF">
            <w:pPr>
              <w:rPr>
                <w:rFonts w:ascii="Arial" w:hAnsi="Arial" w:cs="Arial"/>
                <w:sz w:val="22"/>
                <w:szCs w:val="22"/>
              </w:rPr>
            </w:pPr>
            <w:r>
              <w:rPr>
                <w:rFonts w:ascii="Arial" w:hAnsi="Arial" w:cs="Arial"/>
                <w:iCs/>
                <w:sz w:val="22"/>
                <w:szCs w:val="22"/>
              </w:rPr>
              <w:lastRenderedPageBreak/>
              <w:t>K</w:t>
            </w:r>
            <w:r w:rsidRPr="001F05C4">
              <w:rPr>
                <w:rFonts w:ascii="Arial" w:hAnsi="Arial" w:cs="Arial"/>
                <w:iCs/>
                <w:sz w:val="22"/>
                <w:szCs w:val="22"/>
              </w:rPr>
              <w:t xml:space="preserve">nowledge and understanding of the impact of working with </w:t>
            </w:r>
            <w:r>
              <w:rPr>
                <w:rFonts w:ascii="Arial" w:hAnsi="Arial" w:cs="Arial"/>
                <w:iCs/>
                <w:sz w:val="22"/>
                <w:szCs w:val="22"/>
              </w:rPr>
              <w:t>domestic abuse and complex needs</w:t>
            </w:r>
            <w:r w:rsidRPr="001F05C4">
              <w:rPr>
                <w:rFonts w:ascii="Arial" w:hAnsi="Arial" w:cs="Arial"/>
                <w:iCs/>
                <w:sz w:val="22"/>
                <w:szCs w:val="22"/>
              </w:rPr>
              <w:t xml:space="preserve"> on individuals and the need for support</w:t>
            </w:r>
          </w:p>
        </w:tc>
        <w:tc>
          <w:tcPr>
            <w:tcW w:w="1261" w:type="dxa"/>
            <w:tcBorders>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62" w:type="dxa"/>
            <w:gridSpan w:val="2"/>
            <w:tcBorders>
              <w:left w:val="single" w:sz="4" w:space="0" w:color="auto"/>
              <w:right w:val="single" w:sz="4" w:space="0" w:color="auto"/>
            </w:tcBorders>
            <w:vAlign w:val="cente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2E31" w:rsidRPr="005E4A41" w:rsidRDefault="00FA2E31" w:rsidP="00B203BF">
            <w:pPr>
              <w:contextualSpacing/>
              <w:rPr>
                <w:rFonts w:ascii="Arial" w:hAnsi="Arial" w:cs="Arial"/>
                <w:sz w:val="22"/>
                <w:szCs w:val="22"/>
              </w:rPr>
            </w:pPr>
            <w:r>
              <w:rPr>
                <w:rFonts w:ascii="Arial" w:hAnsi="Arial" w:cs="Arial"/>
                <w:sz w:val="22"/>
                <w:szCs w:val="22"/>
              </w:rPr>
              <w:t>Values</w:t>
            </w:r>
          </w:p>
        </w:tc>
        <w:tc>
          <w:tcPr>
            <w:tcW w:w="1275" w:type="dxa"/>
            <w:gridSpan w:val="2"/>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vAlign w:val="center"/>
          </w:tcPr>
          <w:p w:rsidR="00FA2E31" w:rsidRPr="00ED002B" w:rsidRDefault="00FA2E31" w:rsidP="00B203BF">
            <w:pPr>
              <w:jc w:val="center"/>
              <w:rPr>
                <w:rFonts w:ascii="Arial" w:hAnsi="Arial" w:cs="Arial"/>
                <w:sz w:val="22"/>
                <w:szCs w:val="22"/>
              </w:rPr>
            </w:pPr>
            <w:r>
              <w:rPr>
                <w:rFonts w:ascii="Arial" w:hAnsi="Arial" w:cs="Arial"/>
                <w:sz w:val="22"/>
                <w:szCs w:val="22"/>
              </w:rPr>
              <w:t>Essential</w:t>
            </w:r>
          </w:p>
        </w:tc>
        <w:tc>
          <w:tcPr>
            <w:tcW w:w="1248" w:type="dxa"/>
            <w:tcBorders>
              <w:top w:val="single" w:sz="4" w:space="0" w:color="auto"/>
              <w:left w:val="single" w:sz="4" w:space="0" w:color="auto"/>
              <w:right w:val="single" w:sz="4" w:space="0" w:color="auto"/>
            </w:tcBorders>
            <w:shd w:val="clear" w:color="auto" w:fill="D9D9D9" w:themeFill="background1" w:themeFillShade="D9"/>
            <w:vAlign w:val="center"/>
          </w:tcPr>
          <w:p w:rsidR="00FA2E31" w:rsidRPr="00ED002B" w:rsidRDefault="00FA2E31" w:rsidP="00B203BF">
            <w:pPr>
              <w:jc w:val="center"/>
              <w:rPr>
                <w:rFonts w:ascii="Arial" w:hAnsi="Arial" w:cs="Arial"/>
                <w:sz w:val="22"/>
                <w:szCs w:val="22"/>
              </w:rPr>
            </w:pPr>
            <w:r>
              <w:rPr>
                <w:rFonts w:ascii="Arial" w:hAnsi="Arial" w:cs="Arial"/>
                <w:sz w:val="22"/>
                <w:szCs w:val="22"/>
              </w:rPr>
              <w:t>Desirable</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Default="00FA2E31" w:rsidP="00B203BF">
            <w:pPr>
              <w:contextualSpacing/>
              <w:rPr>
                <w:rFonts w:ascii="Arial" w:hAnsi="Arial" w:cs="Arial"/>
                <w:sz w:val="22"/>
                <w:szCs w:val="22"/>
              </w:rPr>
            </w:pPr>
            <w:r w:rsidRPr="00777C25">
              <w:rPr>
                <w:rFonts w:ascii="Arial" w:hAnsi="Arial" w:cs="Arial"/>
                <w:sz w:val="22"/>
                <w:szCs w:val="22"/>
              </w:rPr>
              <w:t>A commitment to the Victim’s Code of Practice</w:t>
            </w:r>
          </w:p>
        </w:tc>
        <w:tc>
          <w:tcPr>
            <w:tcW w:w="1275" w:type="dxa"/>
            <w:gridSpan w:val="2"/>
            <w:tcBorders>
              <w:top w:val="single" w:sz="4" w:space="0" w:color="auto"/>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top w:val="single" w:sz="4" w:space="0" w:color="auto"/>
              <w:left w:val="single" w:sz="4" w:space="0" w:color="auto"/>
              <w:right w:val="single" w:sz="4" w:space="0" w:color="auto"/>
            </w:tcBorders>
            <w:vAlign w:val="cente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ED002B" w:rsidRDefault="00FA2E31" w:rsidP="00B203BF">
            <w:pPr>
              <w:contextualSpacing/>
              <w:rPr>
                <w:rFonts w:ascii="Arial" w:hAnsi="Arial" w:cs="Arial"/>
                <w:sz w:val="22"/>
                <w:szCs w:val="22"/>
              </w:rPr>
            </w:pPr>
            <w:r w:rsidRPr="00777C25">
              <w:rPr>
                <w:rFonts w:ascii="Arial" w:hAnsi="Arial" w:cs="Arial"/>
                <w:sz w:val="22"/>
                <w:szCs w:val="22"/>
              </w:rPr>
              <w:t>Commitment to diversity and equal opportunities at work</w:t>
            </w:r>
          </w:p>
        </w:tc>
        <w:tc>
          <w:tcPr>
            <w:tcW w:w="1275" w:type="dxa"/>
            <w:gridSpan w:val="2"/>
            <w:tcBorders>
              <w:top w:val="single" w:sz="4" w:space="0" w:color="auto"/>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top w:val="single" w:sz="4" w:space="0" w:color="auto"/>
              <w:left w:val="single" w:sz="4" w:space="0" w:color="auto"/>
              <w:right w:val="single" w:sz="4" w:space="0" w:color="auto"/>
            </w:tcBorders>
            <w:vAlign w:val="cente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ED002B" w:rsidRDefault="00FA2E31" w:rsidP="00B203BF">
            <w:pPr>
              <w:contextualSpacing/>
              <w:rPr>
                <w:rFonts w:ascii="Arial" w:hAnsi="Arial" w:cs="Arial"/>
                <w:sz w:val="22"/>
                <w:szCs w:val="22"/>
              </w:rPr>
            </w:pPr>
            <w:r w:rsidRPr="003F5253">
              <w:rPr>
                <w:rFonts w:ascii="Arial" w:hAnsi="Arial" w:cs="Arial"/>
                <w:sz w:val="22"/>
                <w:szCs w:val="22"/>
              </w:rPr>
              <w:t>Commitment to service user participation and involvement</w:t>
            </w:r>
          </w:p>
        </w:tc>
        <w:tc>
          <w:tcPr>
            <w:tcW w:w="1275"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c>
          <w:tcPr>
            <w:tcW w:w="1248" w:type="dxa"/>
            <w:tcBorders>
              <w:top w:val="single" w:sz="4" w:space="0" w:color="auto"/>
              <w:left w:val="single" w:sz="4" w:space="0" w:color="auto"/>
              <w:bottom w:val="single" w:sz="4" w:space="0" w:color="auto"/>
              <w:right w:val="single" w:sz="4" w:space="0" w:color="auto"/>
            </w:tcBorders>
            <w:vAlign w:val="cente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2E31" w:rsidRPr="00ED002B" w:rsidRDefault="00FA2E31" w:rsidP="00B203BF">
            <w:pPr>
              <w:contextualSpacing/>
              <w:rPr>
                <w:rFonts w:ascii="Arial" w:hAnsi="Arial" w:cs="Arial"/>
                <w:sz w:val="22"/>
                <w:szCs w:val="22"/>
              </w:rPr>
            </w:pPr>
            <w:r>
              <w:rPr>
                <w:rFonts w:ascii="Arial" w:hAnsi="Arial" w:cs="Arial"/>
                <w:sz w:val="22"/>
                <w:szCs w:val="22"/>
              </w:rPr>
              <w:t>Other</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vAlign w:val="center"/>
          </w:tcPr>
          <w:p w:rsidR="00FA2E31" w:rsidRPr="00ED002B" w:rsidRDefault="00FA2E31" w:rsidP="00B203BF">
            <w:pPr>
              <w:jc w:val="center"/>
              <w:rPr>
                <w:rFonts w:ascii="Arial" w:hAnsi="Arial" w:cs="Arial"/>
                <w:sz w:val="22"/>
                <w:szCs w:val="22"/>
              </w:rPr>
            </w:pPr>
            <w:r>
              <w:rPr>
                <w:rFonts w:ascii="Arial" w:hAnsi="Arial" w:cs="Arial"/>
                <w:sz w:val="22"/>
                <w:szCs w:val="22"/>
              </w:rPr>
              <w:t>Essential</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2E31" w:rsidRPr="00ED002B" w:rsidRDefault="00FA2E31" w:rsidP="00B203BF">
            <w:pPr>
              <w:jc w:val="center"/>
              <w:rPr>
                <w:rFonts w:ascii="Arial" w:hAnsi="Arial" w:cs="Arial"/>
                <w:sz w:val="22"/>
                <w:szCs w:val="22"/>
              </w:rPr>
            </w:pPr>
            <w:r>
              <w:rPr>
                <w:rFonts w:ascii="Arial" w:hAnsi="Arial" w:cs="Arial"/>
                <w:sz w:val="22"/>
                <w:szCs w:val="22"/>
              </w:rPr>
              <w:t>Desirable</w:t>
            </w:r>
          </w:p>
        </w:tc>
      </w:tr>
      <w:tr w:rsidR="00FA2E31" w:rsidRPr="00ED002B" w:rsidTr="00B203BF">
        <w:trPr>
          <w:cantSplit/>
          <w:trHeight w:val="113"/>
        </w:trPr>
        <w:tc>
          <w:tcPr>
            <w:tcW w:w="7797" w:type="dxa"/>
            <w:tcBorders>
              <w:top w:val="single" w:sz="4" w:space="0" w:color="auto"/>
              <w:left w:val="single" w:sz="4" w:space="0" w:color="auto"/>
              <w:bottom w:val="single" w:sz="4" w:space="0" w:color="auto"/>
              <w:right w:val="single" w:sz="4" w:space="0" w:color="auto"/>
            </w:tcBorders>
          </w:tcPr>
          <w:p w:rsidR="00FA2E31" w:rsidRPr="00ED002B" w:rsidRDefault="00FA2E31" w:rsidP="00B203BF">
            <w:pPr>
              <w:contextualSpacing/>
              <w:rPr>
                <w:rFonts w:ascii="Arial" w:hAnsi="Arial" w:cs="Arial"/>
                <w:sz w:val="22"/>
                <w:szCs w:val="22"/>
              </w:rPr>
            </w:pPr>
            <w:r>
              <w:rPr>
                <w:rFonts w:ascii="Arial" w:hAnsi="Arial" w:cs="Arial"/>
                <w:sz w:val="22"/>
                <w:szCs w:val="22"/>
              </w:rPr>
              <w:t>Access to appropriate motorised transport</w:t>
            </w:r>
          </w:p>
        </w:tc>
        <w:tc>
          <w:tcPr>
            <w:tcW w:w="1275" w:type="dxa"/>
            <w:gridSpan w:val="2"/>
            <w:tcBorders>
              <w:top w:val="single" w:sz="4" w:space="0" w:color="auto"/>
              <w:left w:val="single" w:sz="4" w:space="0" w:color="auto"/>
              <w:right w:val="single" w:sz="4" w:space="0" w:color="auto"/>
            </w:tcBorders>
            <w:tcMar>
              <w:top w:w="113" w:type="dxa"/>
              <w:left w:w="108" w:type="dxa"/>
              <w:bottom w:w="113" w:type="dxa"/>
              <w:right w:w="108" w:type="dxa"/>
            </w:tcMar>
          </w:tcPr>
          <w:p w:rsidR="00FA2E31" w:rsidRPr="009E7A20" w:rsidRDefault="00FA2E31" w:rsidP="00B203BF">
            <w:pPr>
              <w:jc w:val="center"/>
              <w:rPr>
                <w:rFonts w:ascii="Segoe UI Symbol" w:hAnsi="Segoe UI Symbol" w:cs="Segoe UI Symbol"/>
                <w:b/>
                <w:bCs/>
                <w:color w:val="202124"/>
                <w:sz w:val="21"/>
                <w:szCs w:val="21"/>
                <w:shd w:val="clear" w:color="auto" w:fill="FFFFFF"/>
              </w:rPr>
            </w:pPr>
          </w:p>
        </w:tc>
        <w:tc>
          <w:tcPr>
            <w:tcW w:w="1248" w:type="dxa"/>
            <w:tcBorders>
              <w:top w:val="single" w:sz="4" w:space="0" w:color="auto"/>
              <w:left w:val="single" w:sz="4" w:space="0" w:color="auto"/>
              <w:right w:val="single" w:sz="4" w:space="0" w:color="auto"/>
            </w:tcBorders>
            <w:vAlign w:val="center"/>
          </w:tcPr>
          <w:p w:rsidR="00FA2E31" w:rsidRPr="009E7A20" w:rsidRDefault="00FA2E31" w:rsidP="00B203BF">
            <w:pPr>
              <w:jc w:val="center"/>
              <w:rPr>
                <w:rFonts w:ascii="Segoe UI Symbol" w:hAnsi="Segoe UI Symbol" w:cs="Segoe UI Symbol"/>
                <w:b/>
                <w:bCs/>
                <w:color w:val="202124"/>
                <w:sz w:val="21"/>
                <w:szCs w:val="21"/>
                <w:shd w:val="clear" w:color="auto" w:fill="FFFFFF"/>
              </w:rPr>
            </w:pPr>
            <w:r w:rsidRPr="009E7A20">
              <w:rPr>
                <w:rFonts w:ascii="Segoe UI Symbol" w:hAnsi="Segoe UI Symbol" w:cs="Segoe UI Symbol"/>
                <w:b/>
                <w:bCs/>
                <w:color w:val="202124"/>
                <w:sz w:val="21"/>
                <w:szCs w:val="21"/>
                <w:shd w:val="clear" w:color="auto" w:fill="FFFFFF"/>
              </w:rPr>
              <w:t>X</w:t>
            </w:r>
          </w:p>
        </w:tc>
      </w:tr>
    </w:tbl>
    <w:p w:rsidR="00FA2E31" w:rsidRPr="00ED002B" w:rsidRDefault="00FA2E31" w:rsidP="00FA2E31"/>
    <w:p w:rsidR="00C5297B" w:rsidRDefault="00C5297B" w:rsidP="00C5297B">
      <w:pPr>
        <w:rPr>
          <w:rFonts w:ascii="Arial" w:hAnsi="Arial" w:cs="Arial"/>
          <w:b/>
          <w:i/>
          <w:sz w:val="22"/>
          <w:szCs w:val="22"/>
        </w:rPr>
      </w:pPr>
      <w:r>
        <w:rPr>
          <w:rFonts w:ascii="Arial" w:hAnsi="Arial" w:cs="Arial"/>
          <w:b/>
          <w:i/>
          <w:sz w:val="22"/>
          <w:szCs w:val="22"/>
        </w:rPr>
        <w:t>Next Link is committed to safeguarding and promoting the welfare of children, young people and adults at risk of abuse, and expects all staff and volunteers to share this commitment.</w:t>
      </w:r>
    </w:p>
    <w:p w:rsidR="00C5297B" w:rsidRDefault="00C5297B" w:rsidP="00C5297B">
      <w:pPr>
        <w:rPr>
          <w:rFonts w:ascii="Arial" w:hAnsi="Arial" w:cs="Arial"/>
          <w:b/>
          <w:bCs/>
          <w:i/>
          <w:sz w:val="22"/>
          <w:szCs w:val="22"/>
        </w:rPr>
      </w:pPr>
    </w:p>
    <w:p w:rsidR="00C5297B" w:rsidRDefault="00C5297B" w:rsidP="00C5297B">
      <w:pPr>
        <w:rPr>
          <w:rFonts w:ascii="Arial" w:hAnsi="Arial" w:cs="Arial"/>
          <w:b/>
          <w:bCs/>
          <w:i/>
          <w:sz w:val="22"/>
          <w:szCs w:val="22"/>
        </w:rPr>
      </w:pPr>
      <w:r>
        <w:rPr>
          <w:rFonts w:ascii="Arial" w:hAnsi="Arial" w:cs="Arial"/>
          <w:b/>
          <w:bCs/>
          <w:i/>
          <w:sz w:val="22"/>
          <w:szCs w:val="22"/>
        </w:rPr>
        <w:t xml:space="preserve">Next Link is committed to Equal Opportunities. </w:t>
      </w:r>
    </w:p>
    <w:p w:rsidR="00C5297B" w:rsidRDefault="00C5297B" w:rsidP="00C5297B"/>
    <w:p w:rsidR="00C5297B" w:rsidRDefault="00C5297B" w:rsidP="00C5297B">
      <w:pPr>
        <w:rPr>
          <w:rFonts w:ascii="Arial" w:hAnsi="Arial" w:cs="Arial"/>
          <w:b/>
          <w:i/>
          <w:sz w:val="22"/>
          <w:szCs w:val="22"/>
        </w:rPr>
      </w:pPr>
      <w:r>
        <w:rPr>
          <w:rFonts w:ascii="Arial" w:hAnsi="Arial" w:cs="Arial"/>
          <w:b/>
          <w:i/>
          <w:sz w:val="22"/>
          <w:szCs w:val="22"/>
        </w:rPr>
        <w:t>Due to the specific requirements of this role, this post is exempt under the Equality Act (2010), Part 1, Schedule 9 (Genuine Occupational Requirement).</w:t>
      </w:r>
    </w:p>
    <w:p w:rsidR="00C5297B" w:rsidRDefault="00C5297B" w:rsidP="00C5297B"/>
    <w:p w:rsidR="00816122" w:rsidRDefault="00816122">
      <w:bookmarkStart w:id="1" w:name="_GoBack"/>
      <w:bookmarkEnd w:id="1"/>
    </w:p>
    <w:sectPr w:rsidR="00816122" w:rsidSect="007B7FCD">
      <w:pgSz w:w="11906" w:h="16838"/>
      <w:pgMar w:top="567" w:right="964" w:bottom="709" w:left="964" w:header="284" w:footer="32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31"/>
    <w:rsid w:val="00816122"/>
    <w:rsid w:val="00C5297B"/>
    <w:rsid w:val="00FA2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0CA87-6EEB-4386-A394-BB66CB9B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E31"/>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ullet">
    <w:name w:val="Table Bullet"/>
    <w:basedOn w:val="Normal"/>
    <w:rsid w:val="00FA2E31"/>
    <w:pPr>
      <w:ind w:left="144" w:hanging="144"/>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1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Stewart</dc:creator>
  <cp:keywords/>
  <dc:description/>
  <cp:lastModifiedBy>Jane Stewart</cp:lastModifiedBy>
  <cp:revision>2</cp:revision>
  <dcterms:created xsi:type="dcterms:W3CDTF">2024-06-26T13:12:00Z</dcterms:created>
  <dcterms:modified xsi:type="dcterms:W3CDTF">2024-06-26T14:13:00Z</dcterms:modified>
</cp:coreProperties>
</file>