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215" w:rsidRDefault="00733215" w:rsidP="00851D5B">
      <w:pPr>
        <w:jc w:val="center"/>
        <w:rPr>
          <w:rFonts w:ascii="Arial" w:hAnsi="Arial"/>
          <w:b/>
          <w:sz w:val="22"/>
          <w:szCs w:val="22"/>
        </w:rPr>
      </w:pPr>
      <w:r>
        <w:rPr>
          <w:rFonts w:ascii="Arial" w:hAnsi="Arial"/>
          <w:b/>
          <w:noProof/>
          <w:sz w:val="22"/>
          <w:szCs w:val="22"/>
        </w:rPr>
        <w:drawing>
          <wp:anchor distT="0" distB="0" distL="114300" distR="114300" simplePos="0" relativeHeight="251660288" behindDoc="0" locked="0" layoutInCell="1" allowOverlap="1" wp14:anchorId="3EBA9612" wp14:editId="171C1578">
            <wp:simplePos x="0" y="0"/>
            <wp:positionH relativeFrom="column">
              <wp:posOffset>1608455</wp:posOffset>
            </wp:positionH>
            <wp:positionV relativeFrom="paragraph">
              <wp:posOffset>-125730</wp:posOffset>
            </wp:positionV>
            <wp:extent cx="3046095" cy="636905"/>
            <wp:effectExtent l="0" t="0" r="1905" b="0"/>
            <wp:wrapSquare wrapText="bothSides"/>
            <wp:docPr id="3" name="Picture 3" descr="Next 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xt Link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609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3215" w:rsidRDefault="00733215" w:rsidP="00851D5B">
      <w:pPr>
        <w:jc w:val="center"/>
        <w:rPr>
          <w:rFonts w:ascii="Arial" w:hAnsi="Arial"/>
          <w:b/>
          <w:sz w:val="22"/>
          <w:szCs w:val="22"/>
        </w:rPr>
      </w:pPr>
    </w:p>
    <w:p w:rsidR="00851D5B" w:rsidRDefault="00851D5B" w:rsidP="00851D5B">
      <w:pPr>
        <w:jc w:val="center"/>
        <w:rPr>
          <w:rFonts w:ascii="Arial" w:hAnsi="Arial"/>
          <w:b/>
          <w:sz w:val="22"/>
          <w:szCs w:val="22"/>
        </w:rPr>
      </w:pPr>
    </w:p>
    <w:p w:rsidR="00733215" w:rsidRPr="00121EE3" w:rsidRDefault="00733215" w:rsidP="00851D5B">
      <w:pPr>
        <w:jc w:val="center"/>
        <w:rPr>
          <w:rFonts w:ascii="Arial" w:hAnsi="Arial"/>
          <w:b/>
          <w:sz w:val="22"/>
          <w:szCs w:val="22"/>
        </w:rPr>
      </w:pPr>
    </w:p>
    <w:p w:rsidR="00851D5B" w:rsidRPr="00121EE3" w:rsidRDefault="00851D5B" w:rsidP="00851D5B">
      <w:pPr>
        <w:jc w:val="both"/>
        <w:rPr>
          <w:rFonts w:ascii="Arial" w:hAnsi="Arial"/>
          <w:b/>
          <w:sz w:val="22"/>
          <w:szCs w:val="22"/>
        </w:rPr>
      </w:pPr>
    </w:p>
    <w:p w:rsidR="00851D5B" w:rsidRPr="00121EE3" w:rsidRDefault="00851D5B" w:rsidP="00851D5B">
      <w:pPr>
        <w:jc w:val="both"/>
        <w:rPr>
          <w:sz w:val="22"/>
          <w:szCs w:val="22"/>
        </w:rPr>
      </w:pPr>
      <w:r>
        <w:rPr>
          <w:noProof/>
          <w:sz w:val="22"/>
          <w:szCs w:val="22"/>
        </w:rPr>
        <mc:AlternateContent>
          <mc:Choice Requires="wps">
            <w:drawing>
              <wp:anchor distT="0" distB="0" distL="114300" distR="114300" simplePos="0" relativeHeight="251659264" behindDoc="0" locked="0" layoutInCell="1" allowOverlap="1" wp14:anchorId="5276B869" wp14:editId="2F8D7BFF">
                <wp:simplePos x="0" y="0"/>
                <wp:positionH relativeFrom="column">
                  <wp:posOffset>15875</wp:posOffset>
                </wp:positionH>
                <wp:positionV relativeFrom="paragraph">
                  <wp:posOffset>55245</wp:posOffset>
                </wp:positionV>
                <wp:extent cx="6252210" cy="340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210" cy="340360"/>
                        </a:xfrm>
                        <a:prstGeom prst="rect">
                          <a:avLst/>
                        </a:prstGeom>
                        <a:solidFill>
                          <a:srgbClr val="FFFFFF"/>
                        </a:solidFill>
                        <a:ln w="9525">
                          <a:solidFill>
                            <a:srgbClr val="000000"/>
                          </a:solidFill>
                          <a:miter lim="800000"/>
                          <a:headEnd/>
                          <a:tailEnd/>
                        </a:ln>
                      </wps:spPr>
                      <wps:txbx>
                        <w:txbxContent>
                          <w:p w:rsidR="00851D5B" w:rsidRPr="006B7DA4" w:rsidRDefault="00851D5B" w:rsidP="00851D5B">
                            <w:pPr>
                              <w:jc w:val="center"/>
                              <w:rPr>
                                <w:rFonts w:ascii="Arial" w:hAnsi="Arial" w:cs="Arial"/>
                                <w:b/>
                                <w:sz w:val="24"/>
                                <w:szCs w:val="24"/>
                              </w:rPr>
                            </w:pPr>
                            <w:r>
                              <w:rPr>
                                <w:rFonts w:ascii="Arial" w:hAnsi="Arial" w:cs="Arial"/>
                                <w:b/>
                                <w:sz w:val="24"/>
                                <w:szCs w:val="24"/>
                              </w:rPr>
                              <w:t>NEXT</w:t>
                            </w:r>
                            <w:r w:rsidRPr="006B7DA4">
                              <w:rPr>
                                <w:rFonts w:ascii="Arial" w:hAnsi="Arial" w:cs="Arial"/>
                                <w:b/>
                                <w:sz w:val="24"/>
                                <w:szCs w:val="24"/>
                              </w:rPr>
                              <w:t xml:space="preserve"> LINK 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6B869" id="_x0000_t202" coordsize="21600,21600" o:spt="202" path="m,l,21600r21600,l21600,xe">
                <v:stroke joinstyle="miter"/>
                <v:path gradientshapeok="t" o:connecttype="rect"/>
              </v:shapetype>
              <v:shape id="Text Box 2" o:spid="_x0000_s1026" type="#_x0000_t202" style="position:absolute;left:0;text-align:left;margin-left:1.25pt;margin-top:4.35pt;width:492.3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9+KgIAAFAEAAAOAAAAZHJzL2Uyb0RvYy54bWysVNtu2zAMfR+wfxD0vthxk6w14hRdugwD&#10;ugvQ7gNkWbaFSaImKbG7ry8lp1nQbS/D/CCIInVEnkN6fT1qRQ7CeQmmovNZTokwHBppuop+e9i9&#10;uaTEB2YapsCIij4KT683r1+tB1uKAnpQjXAEQYwvB1vRPgRbZpnnvdDMz8AKg84WnGYBTddljWMD&#10;omuVFXm+ygZwjXXAhfd4ejs56Sbht63g4UvbehGIqijmFtLq0lrHNdusWdk5ZnvJj2mwf8hCM2nw&#10;0RPULQuM7J38DUpL7sBDG2YcdAZtK7lINWA18/xFNfc9syLVguR4e6LJ/z9Y/vnw1RHZVLSgxDCN&#10;Ej2IMZB3MJIisjNYX2LQvcWwMOIxqpwq9fYO+HdPDGx7Zjpx4xwMvWANZjePN7OzqxOOjyD18Aka&#10;fIbtAySgsXU6UodkEERHlR5PysRUOB6uimVRzNHF0XexyC9WSbqMlc+3rfPhgwBN4qaiDpVP6Oxw&#10;50PMhpXPIfExD0o2O6lUMlxXb5UjB4ZdsktfKuBFmDJkqOjVslhOBPwVIk/fnyC0DNjuSuqKXp6C&#10;WBlpe2+a1IyBSTXtMWVljjxG6iYSw1iPR11qaB6RUQdTW+MY4qYH95OSAVu6ov7HnjlBifpoUJWr&#10;+WIRZyAZi+XbAg137qnPPcxwhKpooGTabsM0N3vrZNfjS1MfGLhBJVuZSI6ST1kd88a2TdwfRyzO&#10;xbmdon79CDZPAAAA//8DAFBLAwQUAAYACAAAACEAfO9uG9wAAAAGAQAADwAAAGRycy9kb3ducmV2&#10;LnhtbEyOwU7DMBBE70j8g7VIXBB1mkKShjgVQgLBDQqCqxtvk4h4HWw3DX/PcoLjaEZvXrWZ7SAm&#10;9KF3pGC5SEAgNc701Cp4e72/LECEqMnowREq+MYAm/r0pNKlcUd6wWkbW8EQCqVW0MU4llKGpkOr&#10;w8KNSNztnbc6cvStNF4fGW4HmSZJJq3uiR86PeJdh83n9mAVFFeP00d4Wj2/N9l+WMeLfHr48kqd&#10;n823NyAizvFvDL/6rA41O+3cgUwQg4L0moeMykFwuy7yJYidgixdgawr+V+//gEAAP//AwBQSwEC&#10;LQAUAAYACAAAACEAtoM4kv4AAADhAQAAEwAAAAAAAAAAAAAAAAAAAAAAW0NvbnRlbnRfVHlwZXNd&#10;LnhtbFBLAQItABQABgAIAAAAIQA4/SH/1gAAAJQBAAALAAAAAAAAAAAAAAAAAC8BAABfcmVscy8u&#10;cmVsc1BLAQItABQABgAIAAAAIQDNqS9+KgIAAFAEAAAOAAAAAAAAAAAAAAAAAC4CAABkcnMvZTJv&#10;RG9jLnhtbFBLAQItABQABgAIAAAAIQB8724b3AAAAAYBAAAPAAAAAAAAAAAAAAAAAIQEAABkcnMv&#10;ZG93bnJldi54bWxQSwUGAAAAAAQABADzAAAAjQUAAAAA&#10;">
                <v:textbox>
                  <w:txbxContent>
                    <w:p w:rsidR="00851D5B" w:rsidRPr="006B7DA4" w:rsidRDefault="00851D5B" w:rsidP="00851D5B">
                      <w:pPr>
                        <w:jc w:val="center"/>
                        <w:rPr>
                          <w:rFonts w:ascii="Arial" w:hAnsi="Arial" w:cs="Arial"/>
                          <w:b/>
                          <w:sz w:val="24"/>
                          <w:szCs w:val="24"/>
                        </w:rPr>
                      </w:pPr>
                      <w:r>
                        <w:rPr>
                          <w:rFonts w:ascii="Arial" w:hAnsi="Arial" w:cs="Arial"/>
                          <w:b/>
                          <w:sz w:val="24"/>
                          <w:szCs w:val="24"/>
                        </w:rPr>
                        <w:t>NEXT</w:t>
                      </w:r>
                      <w:r w:rsidRPr="006B7DA4">
                        <w:rPr>
                          <w:rFonts w:ascii="Arial" w:hAnsi="Arial" w:cs="Arial"/>
                          <w:b/>
                          <w:sz w:val="24"/>
                          <w:szCs w:val="24"/>
                        </w:rPr>
                        <w:t xml:space="preserve"> LINK JOB DESCRIPTION</w:t>
                      </w:r>
                    </w:p>
                  </w:txbxContent>
                </v:textbox>
              </v:shape>
            </w:pict>
          </mc:Fallback>
        </mc:AlternateContent>
      </w:r>
    </w:p>
    <w:p w:rsidR="00851D5B" w:rsidRPr="00121EE3" w:rsidRDefault="00851D5B" w:rsidP="00851D5B">
      <w:pPr>
        <w:pStyle w:val="Heading1"/>
        <w:jc w:val="both"/>
        <w:rPr>
          <w:rFonts w:ascii="Arial" w:hAnsi="Arial"/>
          <w:sz w:val="22"/>
          <w:szCs w:val="22"/>
        </w:rPr>
      </w:pPr>
    </w:p>
    <w:p w:rsidR="00851D5B" w:rsidRDefault="00851D5B" w:rsidP="00851D5B">
      <w:pPr>
        <w:ind w:left="2880" w:hanging="2880"/>
        <w:jc w:val="both"/>
        <w:rPr>
          <w:rFonts w:ascii="Arial" w:hAnsi="Arial"/>
          <w:b/>
          <w:sz w:val="22"/>
          <w:szCs w:val="22"/>
        </w:rPr>
      </w:pPr>
    </w:p>
    <w:p w:rsidR="00851D5B" w:rsidRDefault="00851D5B" w:rsidP="00851D5B">
      <w:pPr>
        <w:ind w:left="2880" w:hanging="2880"/>
        <w:jc w:val="both"/>
        <w:rPr>
          <w:rFonts w:ascii="Arial" w:hAnsi="Arial"/>
          <w:b/>
          <w:sz w:val="22"/>
          <w:szCs w:val="22"/>
        </w:rPr>
      </w:pPr>
    </w:p>
    <w:p w:rsidR="00851D5B" w:rsidRPr="00121EE3" w:rsidRDefault="00851D5B" w:rsidP="00851D5B">
      <w:pPr>
        <w:ind w:left="2880" w:hanging="2880"/>
        <w:jc w:val="both"/>
        <w:rPr>
          <w:rFonts w:ascii="Arial" w:hAnsi="Arial"/>
          <w:b/>
          <w:sz w:val="22"/>
          <w:szCs w:val="22"/>
        </w:rPr>
      </w:pPr>
      <w:r w:rsidRPr="00121EE3">
        <w:rPr>
          <w:rFonts w:ascii="Arial" w:hAnsi="Arial"/>
          <w:b/>
          <w:sz w:val="22"/>
          <w:szCs w:val="22"/>
        </w:rPr>
        <w:t>Post:</w:t>
      </w:r>
      <w:r w:rsidRPr="00121EE3">
        <w:rPr>
          <w:rFonts w:ascii="Arial" w:hAnsi="Arial"/>
          <w:sz w:val="22"/>
          <w:szCs w:val="22"/>
        </w:rPr>
        <w:t xml:space="preserve">                        </w:t>
      </w:r>
      <w:r w:rsidRPr="00121EE3">
        <w:rPr>
          <w:rFonts w:ascii="Arial" w:hAnsi="Arial"/>
          <w:sz w:val="22"/>
          <w:szCs w:val="22"/>
        </w:rPr>
        <w:tab/>
      </w:r>
      <w:r w:rsidR="00291033" w:rsidRPr="00291033">
        <w:rPr>
          <w:rFonts w:ascii="Arial" w:hAnsi="Arial"/>
          <w:b/>
          <w:sz w:val="22"/>
          <w:szCs w:val="22"/>
        </w:rPr>
        <w:t>Domestic Violence G</w:t>
      </w:r>
      <w:r w:rsidR="00291033" w:rsidRPr="00291033">
        <w:rPr>
          <w:rFonts w:ascii="Arial" w:hAnsi="Arial"/>
          <w:b/>
          <w:bCs/>
          <w:sz w:val="22"/>
          <w:szCs w:val="22"/>
        </w:rPr>
        <w:t>roup</w:t>
      </w:r>
      <w:r w:rsidR="00291033">
        <w:rPr>
          <w:rFonts w:ascii="Arial" w:hAnsi="Arial"/>
          <w:b/>
          <w:bCs/>
          <w:sz w:val="22"/>
          <w:szCs w:val="22"/>
        </w:rPr>
        <w:t xml:space="preserve"> Work Programme </w:t>
      </w:r>
      <w:r w:rsidR="00413232">
        <w:rPr>
          <w:rFonts w:ascii="Arial" w:hAnsi="Arial"/>
          <w:b/>
          <w:bCs/>
          <w:sz w:val="22"/>
          <w:szCs w:val="22"/>
        </w:rPr>
        <w:t>Facilitator</w:t>
      </w:r>
      <w:r w:rsidRPr="00121EE3">
        <w:rPr>
          <w:rFonts w:ascii="Arial" w:hAnsi="Arial"/>
          <w:b/>
          <w:sz w:val="22"/>
          <w:szCs w:val="22"/>
        </w:rPr>
        <w:t xml:space="preserve"> </w:t>
      </w:r>
    </w:p>
    <w:p w:rsidR="00851D5B" w:rsidRPr="00121EE3" w:rsidRDefault="00851D5B" w:rsidP="00851D5B">
      <w:pPr>
        <w:jc w:val="both"/>
        <w:rPr>
          <w:rFonts w:ascii="Arial" w:hAnsi="Arial"/>
          <w:b/>
          <w:sz w:val="22"/>
          <w:szCs w:val="22"/>
        </w:rPr>
      </w:pPr>
    </w:p>
    <w:p w:rsidR="00851D5B" w:rsidRPr="00121EE3" w:rsidRDefault="00851D5B" w:rsidP="00851D5B">
      <w:pPr>
        <w:ind w:left="2880" w:hanging="2880"/>
        <w:jc w:val="both"/>
        <w:rPr>
          <w:rFonts w:ascii="Arial" w:hAnsi="Arial"/>
          <w:b/>
          <w:sz w:val="22"/>
          <w:szCs w:val="22"/>
        </w:rPr>
      </w:pPr>
      <w:r w:rsidRPr="00121EE3">
        <w:rPr>
          <w:rFonts w:ascii="Arial" w:hAnsi="Arial"/>
          <w:b/>
          <w:sz w:val="22"/>
          <w:szCs w:val="22"/>
        </w:rPr>
        <w:t xml:space="preserve">Responsible to: </w:t>
      </w:r>
      <w:r w:rsidRPr="00121EE3">
        <w:rPr>
          <w:rFonts w:ascii="Arial" w:hAnsi="Arial"/>
          <w:b/>
          <w:sz w:val="22"/>
          <w:szCs w:val="22"/>
        </w:rPr>
        <w:tab/>
      </w:r>
      <w:r w:rsidR="00291033">
        <w:rPr>
          <w:rFonts w:ascii="Arial" w:hAnsi="Arial"/>
          <w:b/>
          <w:sz w:val="22"/>
          <w:szCs w:val="22"/>
        </w:rPr>
        <w:t>Next Link Service Manager</w:t>
      </w:r>
    </w:p>
    <w:p w:rsidR="00851D5B" w:rsidRPr="00121EE3" w:rsidRDefault="00851D5B" w:rsidP="00851D5B">
      <w:pPr>
        <w:jc w:val="both"/>
        <w:rPr>
          <w:rFonts w:ascii="Arial" w:hAnsi="Arial"/>
          <w:b/>
          <w:sz w:val="22"/>
          <w:szCs w:val="22"/>
        </w:rPr>
      </w:pPr>
    </w:p>
    <w:p w:rsidR="0030044B" w:rsidRDefault="00851D5B" w:rsidP="00851D5B">
      <w:pPr>
        <w:jc w:val="both"/>
        <w:rPr>
          <w:rFonts w:ascii="Arial" w:hAnsi="Arial"/>
          <w:b/>
          <w:sz w:val="22"/>
          <w:szCs w:val="22"/>
        </w:rPr>
      </w:pPr>
      <w:r w:rsidRPr="00121EE3">
        <w:rPr>
          <w:rFonts w:ascii="Arial" w:hAnsi="Arial"/>
          <w:b/>
          <w:sz w:val="22"/>
          <w:szCs w:val="22"/>
        </w:rPr>
        <w:t>Hours</w:t>
      </w:r>
      <w:r w:rsidRPr="00121EE3">
        <w:rPr>
          <w:rFonts w:ascii="Arial" w:hAnsi="Arial"/>
          <w:b/>
          <w:sz w:val="22"/>
          <w:szCs w:val="22"/>
        </w:rPr>
        <w:tab/>
      </w:r>
      <w:r w:rsidRPr="00121EE3">
        <w:rPr>
          <w:rFonts w:ascii="Arial" w:hAnsi="Arial"/>
          <w:b/>
          <w:sz w:val="22"/>
          <w:szCs w:val="22"/>
        </w:rPr>
        <w:tab/>
      </w:r>
      <w:r w:rsidRPr="00121EE3">
        <w:rPr>
          <w:rFonts w:ascii="Arial" w:hAnsi="Arial"/>
          <w:b/>
          <w:sz w:val="22"/>
          <w:szCs w:val="22"/>
        </w:rPr>
        <w:tab/>
      </w:r>
      <w:r w:rsidRPr="00121EE3">
        <w:rPr>
          <w:rFonts w:ascii="Arial" w:hAnsi="Arial"/>
          <w:b/>
          <w:sz w:val="22"/>
          <w:szCs w:val="22"/>
        </w:rPr>
        <w:tab/>
      </w:r>
      <w:r w:rsidR="00721DF4">
        <w:rPr>
          <w:rFonts w:ascii="Arial" w:hAnsi="Arial"/>
          <w:b/>
          <w:sz w:val="22"/>
          <w:szCs w:val="22"/>
        </w:rPr>
        <w:t>37.5</w:t>
      </w:r>
      <w:r w:rsidR="00441FFF">
        <w:rPr>
          <w:rFonts w:ascii="Arial" w:hAnsi="Arial"/>
          <w:b/>
          <w:sz w:val="22"/>
          <w:szCs w:val="22"/>
        </w:rPr>
        <w:t xml:space="preserve"> hrs</w:t>
      </w:r>
      <w:r w:rsidRPr="00121EE3">
        <w:rPr>
          <w:rFonts w:ascii="Arial" w:hAnsi="Arial"/>
          <w:b/>
          <w:sz w:val="22"/>
          <w:szCs w:val="22"/>
        </w:rPr>
        <w:t xml:space="preserve"> per week</w:t>
      </w:r>
      <w:r w:rsidR="00441FFF">
        <w:rPr>
          <w:rFonts w:ascii="Arial" w:hAnsi="Arial"/>
          <w:b/>
          <w:sz w:val="22"/>
          <w:szCs w:val="22"/>
        </w:rPr>
        <w:t xml:space="preserve"> to be agreed</w:t>
      </w:r>
    </w:p>
    <w:p w:rsidR="0030044B" w:rsidRDefault="0030044B" w:rsidP="00C0156F">
      <w:pPr>
        <w:jc w:val="both"/>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sidR="00851D5B">
        <w:rPr>
          <w:rFonts w:ascii="Arial" w:hAnsi="Arial"/>
          <w:b/>
          <w:sz w:val="22"/>
          <w:szCs w:val="22"/>
        </w:rPr>
        <w:tab/>
      </w:r>
      <w:r w:rsidR="00851D5B">
        <w:rPr>
          <w:rFonts w:ascii="Arial" w:hAnsi="Arial"/>
          <w:b/>
          <w:sz w:val="22"/>
          <w:szCs w:val="22"/>
        </w:rPr>
        <w:tab/>
      </w:r>
      <w:r w:rsidR="00851D5B">
        <w:rPr>
          <w:rFonts w:ascii="Arial" w:hAnsi="Arial"/>
          <w:b/>
          <w:sz w:val="22"/>
          <w:szCs w:val="22"/>
        </w:rPr>
        <w:tab/>
      </w:r>
    </w:p>
    <w:p w:rsidR="0030044B" w:rsidRDefault="0030044B" w:rsidP="00C0156F">
      <w:pPr>
        <w:jc w:val="both"/>
        <w:rPr>
          <w:rFonts w:ascii="Arial" w:hAnsi="Arial"/>
          <w:b/>
          <w:sz w:val="22"/>
          <w:szCs w:val="22"/>
        </w:rPr>
      </w:pPr>
      <w:r>
        <w:rPr>
          <w:rFonts w:ascii="Arial" w:hAnsi="Arial"/>
          <w:b/>
          <w:sz w:val="22"/>
          <w:szCs w:val="22"/>
        </w:rPr>
        <w:t>Contract:</w:t>
      </w:r>
      <w:r>
        <w:rPr>
          <w:rFonts w:ascii="Arial" w:hAnsi="Arial"/>
          <w:b/>
          <w:sz w:val="22"/>
          <w:szCs w:val="22"/>
        </w:rPr>
        <w:tab/>
      </w:r>
      <w:r>
        <w:rPr>
          <w:rFonts w:ascii="Arial" w:hAnsi="Arial"/>
          <w:b/>
          <w:sz w:val="22"/>
          <w:szCs w:val="22"/>
        </w:rPr>
        <w:tab/>
      </w:r>
      <w:r>
        <w:rPr>
          <w:rFonts w:ascii="Arial" w:hAnsi="Arial"/>
          <w:b/>
          <w:sz w:val="22"/>
          <w:szCs w:val="22"/>
        </w:rPr>
        <w:tab/>
      </w:r>
      <w:r w:rsidR="00441FFF">
        <w:rPr>
          <w:rFonts w:ascii="Arial" w:hAnsi="Arial"/>
          <w:b/>
          <w:sz w:val="22"/>
          <w:szCs w:val="22"/>
        </w:rPr>
        <w:t>Permanent</w:t>
      </w:r>
    </w:p>
    <w:p w:rsidR="007F0AFC" w:rsidRDefault="007F0AFC" w:rsidP="00C0156F">
      <w:pPr>
        <w:jc w:val="both"/>
        <w:rPr>
          <w:rFonts w:ascii="Arial" w:hAnsi="Arial"/>
          <w:b/>
          <w:sz w:val="22"/>
          <w:szCs w:val="22"/>
        </w:rPr>
      </w:pPr>
    </w:p>
    <w:p w:rsidR="007F0AFC" w:rsidRDefault="007F0AFC" w:rsidP="00C0156F">
      <w:pPr>
        <w:jc w:val="both"/>
        <w:rPr>
          <w:rFonts w:ascii="Arial" w:hAnsi="Arial"/>
          <w:b/>
          <w:sz w:val="22"/>
          <w:szCs w:val="22"/>
        </w:rPr>
      </w:pPr>
      <w:r>
        <w:rPr>
          <w:rFonts w:ascii="Arial" w:hAnsi="Arial"/>
          <w:b/>
          <w:sz w:val="22"/>
          <w:szCs w:val="22"/>
        </w:rPr>
        <w:t>Location:</w:t>
      </w:r>
      <w:r>
        <w:rPr>
          <w:rFonts w:ascii="Arial" w:hAnsi="Arial"/>
          <w:b/>
          <w:sz w:val="22"/>
          <w:szCs w:val="22"/>
        </w:rPr>
        <w:tab/>
      </w:r>
      <w:r>
        <w:rPr>
          <w:rFonts w:ascii="Arial" w:hAnsi="Arial"/>
          <w:b/>
          <w:sz w:val="22"/>
          <w:szCs w:val="22"/>
        </w:rPr>
        <w:tab/>
      </w:r>
      <w:r>
        <w:rPr>
          <w:rFonts w:ascii="Arial" w:hAnsi="Arial"/>
          <w:b/>
          <w:sz w:val="22"/>
          <w:szCs w:val="22"/>
        </w:rPr>
        <w:tab/>
      </w:r>
      <w:r w:rsidR="008E620A">
        <w:rPr>
          <w:rFonts w:ascii="Arial" w:hAnsi="Arial"/>
          <w:b/>
          <w:sz w:val="22"/>
          <w:szCs w:val="22"/>
        </w:rPr>
        <w:t>Bristol</w:t>
      </w:r>
    </w:p>
    <w:p w:rsidR="0030044B" w:rsidRDefault="0030044B" w:rsidP="00C0156F">
      <w:pPr>
        <w:jc w:val="both"/>
        <w:rPr>
          <w:rFonts w:ascii="Arial" w:hAnsi="Arial"/>
          <w:b/>
          <w:sz w:val="22"/>
          <w:szCs w:val="22"/>
        </w:rPr>
      </w:pPr>
    </w:p>
    <w:p w:rsidR="00C0156F" w:rsidRPr="00C0156F" w:rsidRDefault="00C0156F" w:rsidP="00C0156F">
      <w:pPr>
        <w:jc w:val="both"/>
        <w:rPr>
          <w:rFonts w:ascii="Arial" w:hAnsi="Arial"/>
          <w:b/>
          <w:sz w:val="22"/>
          <w:szCs w:val="22"/>
        </w:rPr>
      </w:pPr>
      <w:r w:rsidRPr="00C0156F">
        <w:rPr>
          <w:rFonts w:ascii="Arial" w:hAnsi="Arial"/>
          <w:b/>
          <w:sz w:val="22"/>
          <w:szCs w:val="22"/>
        </w:rPr>
        <w:tab/>
      </w:r>
      <w:r w:rsidRPr="00C0156F">
        <w:rPr>
          <w:rFonts w:ascii="Arial" w:hAnsi="Arial"/>
          <w:b/>
          <w:sz w:val="22"/>
          <w:szCs w:val="22"/>
        </w:rPr>
        <w:tab/>
      </w:r>
      <w:r w:rsidRPr="00C0156F">
        <w:rPr>
          <w:rFonts w:ascii="Arial" w:hAnsi="Arial"/>
          <w:b/>
          <w:sz w:val="22"/>
          <w:szCs w:val="22"/>
        </w:rPr>
        <w:tab/>
      </w:r>
    </w:p>
    <w:p w:rsidR="00733215" w:rsidRDefault="00733215" w:rsidP="00851D5B">
      <w:pPr>
        <w:jc w:val="both"/>
        <w:rPr>
          <w:rFonts w:ascii="Arial" w:hAnsi="Arial"/>
          <w:b/>
          <w:bCs/>
          <w:sz w:val="22"/>
          <w:szCs w:val="22"/>
        </w:rPr>
      </w:pPr>
    </w:p>
    <w:p w:rsidR="00851D5B" w:rsidRPr="00121EE3" w:rsidRDefault="00851D5B" w:rsidP="00851D5B">
      <w:pPr>
        <w:jc w:val="both"/>
        <w:rPr>
          <w:rFonts w:ascii="Arial" w:hAnsi="Arial"/>
          <w:b/>
          <w:bCs/>
          <w:sz w:val="22"/>
          <w:szCs w:val="22"/>
        </w:rPr>
      </w:pPr>
      <w:r w:rsidRPr="00121EE3">
        <w:rPr>
          <w:rFonts w:ascii="Arial" w:hAnsi="Arial"/>
          <w:b/>
          <w:bCs/>
          <w:sz w:val="22"/>
          <w:szCs w:val="22"/>
        </w:rPr>
        <w:t xml:space="preserve">JOB </w:t>
      </w:r>
      <w:r>
        <w:rPr>
          <w:rFonts w:ascii="Arial" w:hAnsi="Arial"/>
          <w:b/>
          <w:bCs/>
          <w:sz w:val="22"/>
          <w:szCs w:val="22"/>
        </w:rPr>
        <w:t>PURPOSE</w:t>
      </w:r>
      <w:r w:rsidRPr="00121EE3">
        <w:rPr>
          <w:rFonts w:ascii="Arial" w:hAnsi="Arial"/>
          <w:b/>
          <w:bCs/>
          <w:sz w:val="22"/>
          <w:szCs w:val="22"/>
        </w:rPr>
        <w:t>:</w:t>
      </w:r>
    </w:p>
    <w:p w:rsidR="00291033" w:rsidRDefault="00291033" w:rsidP="007D4D8B">
      <w:pPr>
        <w:jc w:val="both"/>
        <w:rPr>
          <w:rFonts w:ascii="Arial" w:hAnsi="Arial"/>
          <w:bCs/>
          <w:sz w:val="22"/>
          <w:szCs w:val="22"/>
        </w:rPr>
      </w:pPr>
    </w:p>
    <w:p w:rsidR="00291033" w:rsidRDefault="00CE3562" w:rsidP="00CE3562">
      <w:pPr>
        <w:jc w:val="both"/>
        <w:rPr>
          <w:rFonts w:ascii="Arial" w:hAnsi="Arial"/>
          <w:bCs/>
          <w:sz w:val="22"/>
          <w:szCs w:val="22"/>
        </w:rPr>
      </w:pPr>
      <w:r w:rsidRPr="00CE3562">
        <w:rPr>
          <w:rFonts w:ascii="Arial" w:hAnsi="Arial"/>
          <w:sz w:val="22"/>
          <w:szCs w:val="22"/>
        </w:rPr>
        <w:t xml:space="preserve">To </w:t>
      </w:r>
      <w:r>
        <w:rPr>
          <w:rFonts w:ascii="Arial" w:hAnsi="Arial"/>
          <w:sz w:val="22"/>
          <w:szCs w:val="22"/>
        </w:rPr>
        <w:t>co-</w:t>
      </w:r>
      <w:r w:rsidR="00413232">
        <w:rPr>
          <w:rFonts w:ascii="Arial" w:hAnsi="Arial"/>
          <w:sz w:val="22"/>
          <w:szCs w:val="22"/>
        </w:rPr>
        <w:t>facilitate</w:t>
      </w:r>
      <w:r>
        <w:rPr>
          <w:rFonts w:ascii="Arial" w:hAnsi="Arial"/>
          <w:sz w:val="22"/>
          <w:szCs w:val="22"/>
        </w:rPr>
        <w:t xml:space="preserve"> and </w:t>
      </w:r>
      <w:r w:rsidRPr="00CE3562">
        <w:rPr>
          <w:rFonts w:ascii="Arial" w:hAnsi="Arial"/>
          <w:sz w:val="22"/>
          <w:szCs w:val="22"/>
        </w:rPr>
        <w:t xml:space="preserve">manage the development </w:t>
      </w:r>
      <w:r>
        <w:rPr>
          <w:rFonts w:ascii="Arial" w:hAnsi="Arial"/>
          <w:sz w:val="22"/>
          <w:szCs w:val="22"/>
        </w:rPr>
        <w:t xml:space="preserve">and </w:t>
      </w:r>
      <w:r w:rsidRPr="00CE3562">
        <w:rPr>
          <w:rFonts w:ascii="Arial" w:hAnsi="Arial"/>
          <w:sz w:val="22"/>
          <w:szCs w:val="22"/>
        </w:rPr>
        <w:t xml:space="preserve">delivery of a high quality group work </w:t>
      </w:r>
      <w:r>
        <w:rPr>
          <w:rFonts w:ascii="Arial" w:hAnsi="Arial"/>
          <w:sz w:val="22"/>
          <w:szCs w:val="22"/>
        </w:rPr>
        <w:t xml:space="preserve">programme </w:t>
      </w:r>
      <w:r w:rsidR="00B02088">
        <w:rPr>
          <w:rFonts w:ascii="Arial" w:hAnsi="Arial"/>
          <w:bCs/>
          <w:sz w:val="22"/>
          <w:szCs w:val="22"/>
        </w:rPr>
        <w:t>for female survivors of domestic abuse;</w:t>
      </w:r>
      <w:r w:rsidR="00B02088">
        <w:rPr>
          <w:rFonts w:ascii="Arial" w:hAnsi="Arial"/>
          <w:sz w:val="22"/>
          <w:szCs w:val="22"/>
        </w:rPr>
        <w:t xml:space="preserve"> </w:t>
      </w:r>
      <w:r w:rsidR="005D6CD8">
        <w:rPr>
          <w:rFonts w:ascii="Arial" w:hAnsi="Arial"/>
          <w:sz w:val="22"/>
          <w:szCs w:val="22"/>
        </w:rPr>
        <w:t xml:space="preserve">comprising of </w:t>
      </w:r>
      <w:r w:rsidR="009C3915">
        <w:rPr>
          <w:rFonts w:ascii="Arial" w:hAnsi="Arial"/>
          <w:sz w:val="22"/>
          <w:szCs w:val="22"/>
        </w:rPr>
        <w:t xml:space="preserve">weekly groupwork </w:t>
      </w:r>
      <w:r w:rsidR="005D6CD8">
        <w:rPr>
          <w:rFonts w:ascii="Arial" w:hAnsi="Arial"/>
          <w:sz w:val="22"/>
          <w:szCs w:val="22"/>
        </w:rPr>
        <w:t xml:space="preserve">courses </w:t>
      </w:r>
      <w:r>
        <w:rPr>
          <w:rFonts w:ascii="Arial" w:hAnsi="Arial"/>
          <w:sz w:val="22"/>
          <w:szCs w:val="22"/>
        </w:rPr>
        <w:t xml:space="preserve">(Freedom Programme, CRUSH, Recovery Tool Kit) </w:t>
      </w:r>
      <w:r w:rsidR="005D6CD8">
        <w:rPr>
          <w:rFonts w:ascii="Arial" w:hAnsi="Arial"/>
          <w:sz w:val="22"/>
          <w:szCs w:val="22"/>
        </w:rPr>
        <w:t xml:space="preserve">in dispersed venues </w:t>
      </w:r>
      <w:r>
        <w:rPr>
          <w:rFonts w:ascii="Arial" w:hAnsi="Arial"/>
          <w:bCs/>
          <w:sz w:val="22"/>
          <w:szCs w:val="22"/>
        </w:rPr>
        <w:t xml:space="preserve">across </w:t>
      </w:r>
      <w:r w:rsidR="008E620A">
        <w:rPr>
          <w:rFonts w:ascii="Arial" w:hAnsi="Arial"/>
          <w:bCs/>
          <w:sz w:val="22"/>
          <w:szCs w:val="22"/>
        </w:rPr>
        <w:t>Bristol</w:t>
      </w:r>
      <w:bookmarkStart w:id="0" w:name="_GoBack"/>
      <w:bookmarkEnd w:id="0"/>
      <w:r w:rsidR="006A61A4">
        <w:rPr>
          <w:rFonts w:ascii="Arial" w:hAnsi="Arial"/>
          <w:bCs/>
          <w:sz w:val="22"/>
          <w:szCs w:val="22"/>
        </w:rPr>
        <w:t>.</w:t>
      </w:r>
      <w:r w:rsidRPr="00CE3562">
        <w:rPr>
          <w:rFonts w:ascii="Arial" w:hAnsi="Arial"/>
          <w:sz w:val="22"/>
          <w:szCs w:val="22"/>
        </w:rPr>
        <w:t xml:space="preserve"> </w:t>
      </w:r>
    </w:p>
    <w:p w:rsidR="0084670D" w:rsidRPr="00121EE3" w:rsidRDefault="0084670D" w:rsidP="007D4D8B">
      <w:pPr>
        <w:jc w:val="both"/>
        <w:rPr>
          <w:rFonts w:ascii="Arial" w:hAnsi="Arial"/>
          <w:bCs/>
          <w:sz w:val="22"/>
          <w:szCs w:val="22"/>
        </w:rPr>
      </w:pPr>
    </w:p>
    <w:p w:rsidR="00733215" w:rsidRDefault="00733215" w:rsidP="007D4D8B">
      <w:pPr>
        <w:jc w:val="both"/>
        <w:rPr>
          <w:rFonts w:ascii="Arial" w:hAnsi="Arial"/>
          <w:b/>
          <w:bCs/>
          <w:sz w:val="22"/>
          <w:szCs w:val="22"/>
        </w:rPr>
      </w:pPr>
    </w:p>
    <w:p w:rsidR="00851D5B" w:rsidRPr="00121EE3" w:rsidRDefault="00851D5B" w:rsidP="007D4D8B">
      <w:pPr>
        <w:jc w:val="both"/>
        <w:rPr>
          <w:rFonts w:ascii="Arial" w:hAnsi="Arial"/>
          <w:b/>
          <w:sz w:val="22"/>
          <w:szCs w:val="22"/>
        </w:rPr>
      </w:pPr>
      <w:r w:rsidRPr="00121EE3">
        <w:rPr>
          <w:rFonts w:ascii="Arial" w:hAnsi="Arial"/>
          <w:b/>
          <w:bCs/>
          <w:sz w:val="22"/>
          <w:szCs w:val="22"/>
        </w:rPr>
        <w:t>MAIN OBJECTIVES:</w:t>
      </w:r>
      <w:r w:rsidRPr="00121EE3">
        <w:rPr>
          <w:rFonts w:ascii="Arial" w:hAnsi="Arial"/>
          <w:b/>
          <w:sz w:val="22"/>
          <w:szCs w:val="22"/>
        </w:rPr>
        <w:t xml:space="preserve">  </w:t>
      </w:r>
      <w:r w:rsidRPr="00121EE3">
        <w:rPr>
          <w:rFonts w:ascii="Arial" w:hAnsi="Arial"/>
          <w:b/>
          <w:sz w:val="22"/>
          <w:szCs w:val="22"/>
        </w:rPr>
        <w:tab/>
      </w:r>
    </w:p>
    <w:p w:rsidR="00851D5B" w:rsidRPr="00121EE3" w:rsidRDefault="00851D5B" w:rsidP="007D4D8B">
      <w:pPr>
        <w:jc w:val="both"/>
        <w:rPr>
          <w:rFonts w:ascii="Arial" w:hAnsi="Arial"/>
          <w:sz w:val="22"/>
          <w:szCs w:val="22"/>
        </w:rPr>
      </w:pPr>
    </w:p>
    <w:p w:rsidR="00C77BDD" w:rsidRDefault="00C77BDD" w:rsidP="00C77BDD">
      <w:pPr>
        <w:jc w:val="both"/>
        <w:rPr>
          <w:rFonts w:ascii="Arial" w:hAnsi="Arial"/>
          <w:bCs/>
          <w:sz w:val="22"/>
          <w:szCs w:val="22"/>
        </w:rPr>
      </w:pPr>
    </w:p>
    <w:p w:rsidR="00492466" w:rsidRPr="00492466" w:rsidRDefault="00890B18" w:rsidP="002D219F">
      <w:pPr>
        <w:pStyle w:val="ListParagraph"/>
        <w:numPr>
          <w:ilvl w:val="0"/>
          <w:numId w:val="3"/>
        </w:numPr>
        <w:ind w:left="567" w:hanging="425"/>
        <w:jc w:val="both"/>
        <w:rPr>
          <w:rFonts w:ascii="Arial" w:hAnsi="Arial"/>
          <w:bCs/>
          <w:sz w:val="22"/>
          <w:szCs w:val="22"/>
        </w:rPr>
      </w:pPr>
      <w:r>
        <w:rPr>
          <w:rFonts w:ascii="Arial" w:hAnsi="Arial"/>
          <w:bCs/>
          <w:sz w:val="22"/>
          <w:szCs w:val="22"/>
        </w:rPr>
        <w:t>Ongoing role to</w:t>
      </w:r>
      <w:r w:rsidR="0084670D" w:rsidRPr="00492466">
        <w:rPr>
          <w:rFonts w:ascii="Arial" w:hAnsi="Arial"/>
          <w:bCs/>
          <w:sz w:val="22"/>
          <w:szCs w:val="22"/>
        </w:rPr>
        <w:t xml:space="preserve"> </w:t>
      </w:r>
      <w:r w:rsidR="00291033" w:rsidRPr="00492466">
        <w:rPr>
          <w:rFonts w:ascii="Arial" w:hAnsi="Arial"/>
          <w:bCs/>
          <w:sz w:val="22"/>
          <w:szCs w:val="22"/>
        </w:rPr>
        <w:t>co</w:t>
      </w:r>
      <w:r w:rsidR="00CE3562" w:rsidRPr="00492466">
        <w:rPr>
          <w:rFonts w:ascii="Arial" w:hAnsi="Arial"/>
          <w:bCs/>
          <w:sz w:val="22"/>
          <w:szCs w:val="22"/>
        </w:rPr>
        <w:t>-ordinate a range of group work courses for</w:t>
      </w:r>
      <w:r w:rsidR="00A53967" w:rsidRPr="00492466">
        <w:rPr>
          <w:rFonts w:ascii="Arial" w:hAnsi="Arial"/>
          <w:bCs/>
          <w:sz w:val="22"/>
          <w:szCs w:val="22"/>
        </w:rPr>
        <w:t xml:space="preserve"> </w:t>
      </w:r>
      <w:r w:rsidR="00CE3562" w:rsidRPr="00492466">
        <w:rPr>
          <w:rFonts w:ascii="Arial" w:hAnsi="Arial"/>
          <w:bCs/>
          <w:sz w:val="22"/>
          <w:szCs w:val="22"/>
        </w:rPr>
        <w:t>women</w:t>
      </w:r>
      <w:r w:rsidR="00A53967" w:rsidRPr="00492466">
        <w:rPr>
          <w:rFonts w:ascii="Arial" w:hAnsi="Arial"/>
          <w:bCs/>
          <w:sz w:val="22"/>
          <w:szCs w:val="22"/>
        </w:rPr>
        <w:t>,</w:t>
      </w:r>
      <w:r w:rsidR="0084670D" w:rsidRPr="00492466">
        <w:rPr>
          <w:rFonts w:ascii="Arial" w:hAnsi="Arial"/>
          <w:bCs/>
          <w:sz w:val="22"/>
          <w:szCs w:val="22"/>
        </w:rPr>
        <w:t xml:space="preserve"> </w:t>
      </w:r>
      <w:r w:rsidR="00A53967" w:rsidRPr="00492466">
        <w:rPr>
          <w:rFonts w:ascii="Arial" w:hAnsi="Arial"/>
          <w:bCs/>
          <w:sz w:val="22"/>
          <w:szCs w:val="22"/>
        </w:rPr>
        <w:t>with a</w:t>
      </w:r>
      <w:r w:rsidR="00A53967" w:rsidRPr="00492466">
        <w:rPr>
          <w:rFonts w:ascii="Arial" w:hAnsi="Arial"/>
          <w:bCs/>
          <w:iCs/>
          <w:sz w:val="22"/>
          <w:szCs w:val="22"/>
        </w:rPr>
        <w:t xml:space="preserve"> victim centred approach, </w:t>
      </w:r>
      <w:r w:rsidR="00492466" w:rsidRPr="00492466">
        <w:rPr>
          <w:rFonts w:ascii="Arial" w:eastAsiaTheme="minorHAnsi" w:hAnsi="Arial" w:cs="Arial"/>
          <w:sz w:val="22"/>
          <w:szCs w:val="22"/>
          <w:lang w:eastAsia="en-US"/>
        </w:rPr>
        <w:t>to empower women to</w:t>
      </w:r>
      <w:r w:rsidR="00492466" w:rsidRPr="00492466">
        <w:rPr>
          <w:rFonts w:ascii="Arial" w:hAnsi="Arial"/>
          <w:bCs/>
          <w:sz w:val="22"/>
          <w:szCs w:val="22"/>
        </w:rPr>
        <w:t xml:space="preserve"> </w:t>
      </w:r>
      <w:r w:rsidR="00492466" w:rsidRPr="00492466">
        <w:rPr>
          <w:rFonts w:ascii="Arial" w:eastAsiaTheme="minorHAnsi" w:hAnsi="Arial" w:cs="Arial"/>
          <w:sz w:val="22"/>
          <w:szCs w:val="22"/>
          <w:lang w:eastAsia="en-US"/>
        </w:rPr>
        <w:t>make pos</w:t>
      </w:r>
      <w:r w:rsidR="00492466">
        <w:rPr>
          <w:rFonts w:ascii="Arial" w:eastAsiaTheme="minorHAnsi" w:hAnsi="Arial" w:cs="Arial"/>
          <w:sz w:val="22"/>
          <w:szCs w:val="22"/>
          <w:lang w:eastAsia="en-US"/>
        </w:rPr>
        <w:t>itive choices about their lives</w:t>
      </w:r>
      <w:r w:rsidR="00492466" w:rsidRPr="00492466">
        <w:rPr>
          <w:rFonts w:ascii="Arial" w:hAnsi="Arial"/>
          <w:bCs/>
          <w:sz w:val="22"/>
          <w:szCs w:val="22"/>
        </w:rPr>
        <w:t xml:space="preserve"> and ensure service users:</w:t>
      </w:r>
    </w:p>
    <w:p w:rsidR="00492466" w:rsidRPr="00492466" w:rsidRDefault="00492466" w:rsidP="00492466">
      <w:pPr>
        <w:ind w:left="567"/>
        <w:jc w:val="both"/>
        <w:rPr>
          <w:rFonts w:ascii="Arial" w:hAnsi="Arial" w:cs="Arial"/>
          <w:bCs/>
          <w:sz w:val="22"/>
          <w:szCs w:val="22"/>
        </w:rPr>
      </w:pPr>
      <w:r w:rsidRPr="00492466">
        <w:rPr>
          <w:rFonts w:ascii="Arial" w:eastAsiaTheme="minorHAnsi" w:hAnsi="Arial" w:cs="Arial"/>
          <w:sz w:val="22"/>
          <w:szCs w:val="22"/>
          <w:lang w:eastAsia="en-US"/>
        </w:rPr>
        <w:t>.</w:t>
      </w:r>
    </w:p>
    <w:p w:rsidR="007E7427" w:rsidRDefault="007E7427" w:rsidP="007E7427">
      <w:pPr>
        <w:numPr>
          <w:ilvl w:val="0"/>
          <w:numId w:val="42"/>
        </w:numPr>
        <w:ind w:left="1134" w:hanging="567"/>
        <w:jc w:val="both"/>
        <w:rPr>
          <w:rFonts w:ascii="Arial" w:hAnsi="Arial"/>
          <w:bCs/>
          <w:sz w:val="22"/>
          <w:szCs w:val="22"/>
        </w:rPr>
      </w:pPr>
      <w:r>
        <w:rPr>
          <w:rFonts w:ascii="Arial" w:hAnsi="Arial"/>
          <w:bCs/>
          <w:sz w:val="22"/>
          <w:szCs w:val="22"/>
        </w:rPr>
        <w:t xml:space="preserve">Have an increased understanding of the abuse they are experiencing </w:t>
      </w:r>
    </w:p>
    <w:p w:rsidR="007E7427" w:rsidRDefault="007E7427" w:rsidP="00F86EB3">
      <w:pPr>
        <w:numPr>
          <w:ilvl w:val="0"/>
          <w:numId w:val="42"/>
        </w:numPr>
        <w:ind w:left="1134" w:hanging="567"/>
        <w:jc w:val="both"/>
        <w:rPr>
          <w:rFonts w:ascii="Arial" w:hAnsi="Arial"/>
          <w:bCs/>
          <w:sz w:val="22"/>
          <w:szCs w:val="22"/>
        </w:rPr>
      </w:pPr>
      <w:r>
        <w:rPr>
          <w:rFonts w:ascii="Arial" w:hAnsi="Arial"/>
          <w:bCs/>
          <w:sz w:val="22"/>
          <w:szCs w:val="22"/>
        </w:rPr>
        <w:t>Are aware of risk factors and safety measures</w:t>
      </w:r>
    </w:p>
    <w:p w:rsidR="00BD3629" w:rsidRDefault="00BD3629" w:rsidP="00F86EB3">
      <w:pPr>
        <w:numPr>
          <w:ilvl w:val="0"/>
          <w:numId w:val="42"/>
        </w:numPr>
        <w:ind w:left="1134" w:hanging="567"/>
        <w:jc w:val="both"/>
        <w:rPr>
          <w:rFonts w:ascii="Arial" w:hAnsi="Arial"/>
          <w:bCs/>
          <w:sz w:val="22"/>
          <w:szCs w:val="22"/>
        </w:rPr>
      </w:pPr>
      <w:r>
        <w:rPr>
          <w:rFonts w:ascii="Arial" w:hAnsi="Arial"/>
          <w:bCs/>
          <w:sz w:val="22"/>
          <w:szCs w:val="22"/>
        </w:rPr>
        <w:t>Feel safer</w:t>
      </w:r>
    </w:p>
    <w:p w:rsidR="00BD3629" w:rsidRDefault="00BD3629" w:rsidP="00F86EB3">
      <w:pPr>
        <w:numPr>
          <w:ilvl w:val="0"/>
          <w:numId w:val="42"/>
        </w:numPr>
        <w:ind w:left="1134" w:hanging="567"/>
        <w:jc w:val="both"/>
        <w:rPr>
          <w:rFonts w:ascii="Arial" w:hAnsi="Arial"/>
          <w:bCs/>
          <w:sz w:val="22"/>
          <w:szCs w:val="22"/>
        </w:rPr>
      </w:pPr>
      <w:r>
        <w:rPr>
          <w:rFonts w:ascii="Arial" w:hAnsi="Arial"/>
          <w:bCs/>
          <w:sz w:val="22"/>
          <w:szCs w:val="22"/>
        </w:rPr>
        <w:t>Feel more empowered and confident</w:t>
      </w:r>
    </w:p>
    <w:p w:rsidR="007E7427" w:rsidRDefault="007E7427" w:rsidP="00F86EB3">
      <w:pPr>
        <w:numPr>
          <w:ilvl w:val="0"/>
          <w:numId w:val="42"/>
        </w:numPr>
        <w:ind w:left="1134" w:hanging="567"/>
        <w:jc w:val="both"/>
        <w:rPr>
          <w:rFonts w:ascii="Arial" w:hAnsi="Arial"/>
          <w:bCs/>
          <w:sz w:val="22"/>
          <w:szCs w:val="22"/>
        </w:rPr>
      </w:pPr>
      <w:r>
        <w:rPr>
          <w:rFonts w:ascii="Arial" w:hAnsi="Arial"/>
          <w:bCs/>
          <w:sz w:val="22"/>
          <w:szCs w:val="22"/>
        </w:rPr>
        <w:t>Are supported to cope and recover</w:t>
      </w:r>
    </w:p>
    <w:p w:rsidR="00492466" w:rsidRDefault="00492466" w:rsidP="00492466">
      <w:pPr>
        <w:ind w:left="1134"/>
        <w:jc w:val="both"/>
        <w:rPr>
          <w:rFonts w:ascii="Arial" w:hAnsi="Arial"/>
          <w:bCs/>
          <w:sz w:val="22"/>
          <w:szCs w:val="22"/>
        </w:rPr>
      </w:pPr>
    </w:p>
    <w:p w:rsidR="00851D5B" w:rsidRDefault="00851D5B" w:rsidP="006A0DFD">
      <w:pPr>
        <w:numPr>
          <w:ilvl w:val="0"/>
          <w:numId w:val="1"/>
        </w:numPr>
        <w:ind w:left="567" w:hanging="425"/>
        <w:jc w:val="both"/>
        <w:rPr>
          <w:rFonts w:ascii="Arial" w:hAnsi="Arial"/>
          <w:sz w:val="22"/>
          <w:szCs w:val="22"/>
        </w:rPr>
      </w:pPr>
      <w:r w:rsidRPr="00121EE3">
        <w:rPr>
          <w:rFonts w:ascii="Arial" w:hAnsi="Arial"/>
          <w:sz w:val="22"/>
          <w:szCs w:val="22"/>
        </w:rPr>
        <w:t>To liaise effectively and collaboratively with all appropriate agencies and community groups to ens</w:t>
      </w:r>
      <w:r w:rsidR="00F86EB3">
        <w:rPr>
          <w:rFonts w:ascii="Arial" w:hAnsi="Arial"/>
          <w:sz w:val="22"/>
          <w:szCs w:val="22"/>
        </w:rPr>
        <w:t>ure the best access to services</w:t>
      </w:r>
      <w:r w:rsidRPr="00121EE3">
        <w:rPr>
          <w:rFonts w:ascii="Arial" w:hAnsi="Arial"/>
          <w:sz w:val="22"/>
          <w:szCs w:val="22"/>
        </w:rPr>
        <w:t>.</w:t>
      </w:r>
    </w:p>
    <w:p w:rsidR="00BC1E1A" w:rsidRDefault="00BC1E1A" w:rsidP="00BC1E1A">
      <w:pPr>
        <w:ind w:left="567"/>
        <w:jc w:val="both"/>
        <w:rPr>
          <w:rFonts w:ascii="Arial" w:hAnsi="Arial"/>
          <w:sz w:val="22"/>
          <w:szCs w:val="22"/>
        </w:rPr>
      </w:pPr>
    </w:p>
    <w:p w:rsidR="00BC1E1A" w:rsidRPr="00121EE3" w:rsidRDefault="00BC1E1A" w:rsidP="006A0DFD">
      <w:pPr>
        <w:numPr>
          <w:ilvl w:val="0"/>
          <w:numId w:val="1"/>
        </w:numPr>
        <w:ind w:left="567" w:hanging="425"/>
        <w:jc w:val="both"/>
        <w:rPr>
          <w:rFonts w:ascii="Arial" w:hAnsi="Arial"/>
          <w:sz w:val="22"/>
          <w:szCs w:val="22"/>
        </w:rPr>
      </w:pPr>
      <w:r w:rsidRPr="00BC1E1A">
        <w:rPr>
          <w:rFonts w:ascii="Arial" w:hAnsi="Arial"/>
          <w:sz w:val="22"/>
          <w:szCs w:val="22"/>
        </w:rPr>
        <w:t>To provide a comprehensive and confidential administration service to the organisation around our work for groups. To carry out the role in a positive and confidential way that reflects a commitment to excellent customer service, continuous improvement and teamwork.</w:t>
      </w:r>
    </w:p>
    <w:p w:rsidR="00851D5B" w:rsidRPr="00121EE3" w:rsidRDefault="00851D5B" w:rsidP="007D4D8B">
      <w:pPr>
        <w:jc w:val="both"/>
        <w:rPr>
          <w:rFonts w:ascii="Arial" w:hAnsi="Arial"/>
          <w:sz w:val="22"/>
          <w:szCs w:val="22"/>
        </w:rPr>
      </w:pPr>
    </w:p>
    <w:p w:rsidR="00733215" w:rsidRDefault="00733215" w:rsidP="007D4D8B">
      <w:pPr>
        <w:pStyle w:val="Heading2"/>
        <w:jc w:val="both"/>
        <w:rPr>
          <w:rFonts w:ascii="Arial" w:hAnsi="Arial"/>
          <w:sz w:val="22"/>
          <w:szCs w:val="22"/>
        </w:rPr>
      </w:pPr>
    </w:p>
    <w:p w:rsidR="00851D5B" w:rsidRPr="00121EE3" w:rsidRDefault="00851D5B" w:rsidP="007D4D8B">
      <w:pPr>
        <w:pStyle w:val="Heading2"/>
        <w:jc w:val="both"/>
        <w:rPr>
          <w:rFonts w:ascii="Arial" w:hAnsi="Arial"/>
          <w:sz w:val="22"/>
          <w:szCs w:val="22"/>
        </w:rPr>
      </w:pPr>
      <w:r w:rsidRPr="00121EE3">
        <w:rPr>
          <w:rFonts w:ascii="Arial" w:hAnsi="Arial"/>
          <w:sz w:val="22"/>
          <w:szCs w:val="22"/>
        </w:rPr>
        <w:t>PRINCIPAL RESPONSIBILITIES</w:t>
      </w:r>
    </w:p>
    <w:p w:rsidR="00851D5B" w:rsidRPr="00121EE3" w:rsidRDefault="00851D5B" w:rsidP="007D4D8B">
      <w:pPr>
        <w:jc w:val="both"/>
        <w:rPr>
          <w:rFonts w:ascii="Arial" w:hAnsi="Arial"/>
          <w:sz w:val="22"/>
          <w:szCs w:val="22"/>
        </w:rPr>
      </w:pPr>
    </w:p>
    <w:p w:rsidR="00851D5B" w:rsidRDefault="00851D5B" w:rsidP="007D4D8B">
      <w:pPr>
        <w:numPr>
          <w:ilvl w:val="0"/>
          <w:numId w:val="2"/>
        </w:numPr>
        <w:tabs>
          <w:tab w:val="clear" w:pos="360"/>
          <w:tab w:val="num" w:pos="567"/>
        </w:tabs>
        <w:jc w:val="both"/>
        <w:rPr>
          <w:rFonts w:ascii="Arial" w:hAnsi="Arial"/>
          <w:b/>
          <w:sz w:val="22"/>
          <w:szCs w:val="22"/>
        </w:rPr>
      </w:pPr>
      <w:r w:rsidRPr="00C77BDD">
        <w:rPr>
          <w:rFonts w:ascii="Arial" w:hAnsi="Arial"/>
          <w:b/>
          <w:sz w:val="22"/>
          <w:szCs w:val="22"/>
        </w:rPr>
        <w:tab/>
        <w:t xml:space="preserve">Referrals </w:t>
      </w:r>
      <w:r w:rsidR="00C77BDD" w:rsidRPr="00C77BDD">
        <w:rPr>
          <w:rFonts w:ascii="Arial" w:hAnsi="Arial"/>
          <w:b/>
          <w:sz w:val="22"/>
          <w:szCs w:val="22"/>
        </w:rPr>
        <w:t>to the group work programme</w:t>
      </w:r>
    </w:p>
    <w:p w:rsidR="00C77BDD" w:rsidRPr="00C77BDD" w:rsidRDefault="00C77BDD" w:rsidP="00C77BDD">
      <w:pPr>
        <w:ind w:left="360"/>
        <w:jc w:val="both"/>
        <w:rPr>
          <w:rFonts w:ascii="Arial" w:hAnsi="Arial"/>
          <w:b/>
          <w:sz w:val="22"/>
          <w:szCs w:val="22"/>
        </w:rPr>
      </w:pPr>
    </w:p>
    <w:p w:rsidR="009B671A" w:rsidRDefault="00851D5B" w:rsidP="009B671A">
      <w:pPr>
        <w:pStyle w:val="ListParagraph"/>
        <w:numPr>
          <w:ilvl w:val="1"/>
          <w:numId w:val="37"/>
        </w:numPr>
        <w:ind w:left="567" w:hanging="567"/>
        <w:jc w:val="both"/>
        <w:rPr>
          <w:rFonts w:ascii="Arial" w:hAnsi="Arial"/>
          <w:sz w:val="22"/>
          <w:szCs w:val="22"/>
        </w:rPr>
      </w:pPr>
      <w:r w:rsidRPr="009B671A">
        <w:rPr>
          <w:rFonts w:ascii="Arial" w:hAnsi="Arial"/>
          <w:sz w:val="22"/>
          <w:szCs w:val="22"/>
        </w:rPr>
        <w:t>Promote</w:t>
      </w:r>
      <w:r w:rsidR="00C77BDD">
        <w:rPr>
          <w:rFonts w:ascii="Arial" w:hAnsi="Arial"/>
          <w:sz w:val="22"/>
          <w:szCs w:val="22"/>
        </w:rPr>
        <w:t xml:space="preserve"> and publicise </w:t>
      </w:r>
      <w:r w:rsidRPr="009B671A">
        <w:rPr>
          <w:rFonts w:ascii="Arial" w:hAnsi="Arial"/>
          <w:sz w:val="22"/>
          <w:szCs w:val="22"/>
        </w:rPr>
        <w:t xml:space="preserve">the </w:t>
      </w:r>
      <w:r w:rsidR="00ED732B">
        <w:rPr>
          <w:rFonts w:ascii="Arial" w:hAnsi="Arial"/>
          <w:sz w:val="22"/>
          <w:szCs w:val="22"/>
        </w:rPr>
        <w:t xml:space="preserve">group work programme </w:t>
      </w:r>
      <w:r w:rsidRPr="009B671A">
        <w:rPr>
          <w:rFonts w:ascii="Arial" w:hAnsi="Arial"/>
          <w:sz w:val="22"/>
          <w:szCs w:val="22"/>
        </w:rPr>
        <w:t>through building positive relatio</w:t>
      </w:r>
      <w:r w:rsidR="00C77BDD">
        <w:rPr>
          <w:rFonts w:ascii="Arial" w:hAnsi="Arial"/>
          <w:sz w:val="22"/>
          <w:szCs w:val="22"/>
        </w:rPr>
        <w:t xml:space="preserve">nships with current, potential </w:t>
      </w:r>
      <w:r w:rsidR="007D695B" w:rsidRPr="009B671A">
        <w:rPr>
          <w:rFonts w:ascii="Arial" w:hAnsi="Arial"/>
          <w:sz w:val="22"/>
          <w:szCs w:val="22"/>
        </w:rPr>
        <w:t xml:space="preserve">referrers </w:t>
      </w:r>
      <w:r w:rsidR="003B1EE6" w:rsidRPr="009B671A">
        <w:rPr>
          <w:rFonts w:ascii="Arial" w:hAnsi="Arial"/>
          <w:sz w:val="22"/>
          <w:szCs w:val="22"/>
        </w:rPr>
        <w:t>and service users to ensure a steady flow of appropriate referrals.</w:t>
      </w:r>
    </w:p>
    <w:p w:rsidR="009B671A" w:rsidRDefault="009B671A" w:rsidP="009B671A">
      <w:pPr>
        <w:pStyle w:val="ListParagraph"/>
        <w:ind w:left="567"/>
        <w:jc w:val="both"/>
        <w:rPr>
          <w:rFonts w:ascii="Arial" w:hAnsi="Arial"/>
          <w:sz w:val="22"/>
          <w:szCs w:val="22"/>
        </w:rPr>
      </w:pPr>
    </w:p>
    <w:p w:rsidR="00E90130" w:rsidRDefault="00C77BDD" w:rsidP="009B671A">
      <w:pPr>
        <w:pStyle w:val="ListParagraph"/>
        <w:numPr>
          <w:ilvl w:val="1"/>
          <w:numId w:val="37"/>
        </w:numPr>
        <w:ind w:left="567" w:hanging="567"/>
        <w:jc w:val="both"/>
        <w:rPr>
          <w:rFonts w:ascii="Arial" w:hAnsi="Arial"/>
          <w:sz w:val="22"/>
          <w:szCs w:val="22"/>
        </w:rPr>
      </w:pPr>
      <w:r>
        <w:rPr>
          <w:rFonts w:ascii="Arial" w:hAnsi="Arial"/>
          <w:sz w:val="22"/>
          <w:szCs w:val="22"/>
        </w:rPr>
        <w:t xml:space="preserve">Be responsible for the </w:t>
      </w:r>
      <w:r w:rsidR="00E90130">
        <w:rPr>
          <w:rFonts w:ascii="Arial" w:hAnsi="Arial"/>
          <w:sz w:val="22"/>
          <w:szCs w:val="22"/>
        </w:rPr>
        <w:t>group work service referral care pathway</w:t>
      </w:r>
      <w:r>
        <w:rPr>
          <w:rFonts w:ascii="Arial" w:hAnsi="Arial"/>
          <w:sz w:val="22"/>
          <w:szCs w:val="22"/>
        </w:rPr>
        <w:t xml:space="preserve">. Ensuring referrals are </w:t>
      </w:r>
      <w:r w:rsidR="00E90130">
        <w:rPr>
          <w:rFonts w:ascii="Arial" w:hAnsi="Arial"/>
          <w:sz w:val="22"/>
          <w:szCs w:val="22"/>
        </w:rPr>
        <w:t xml:space="preserve">managed via </w:t>
      </w:r>
      <w:r>
        <w:rPr>
          <w:rFonts w:ascii="Arial" w:hAnsi="Arial"/>
          <w:sz w:val="22"/>
          <w:szCs w:val="22"/>
        </w:rPr>
        <w:t>the first point of contact N</w:t>
      </w:r>
      <w:r w:rsidR="00E90130">
        <w:rPr>
          <w:rFonts w:ascii="Arial" w:hAnsi="Arial"/>
          <w:sz w:val="22"/>
          <w:szCs w:val="22"/>
        </w:rPr>
        <w:t xml:space="preserve">ext </w:t>
      </w:r>
      <w:r>
        <w:rPr>
          <w:rFonts w:ascii="Arial" w:hAnsi="Arial"/>
          <w:sz w:val="22"/>
          <w:szCs w:val="22"/>
        </w:rPr>
        <w:t>L</w:t>
      </w:r>
      <w:r w:rsidR="00E90130">
        <w:rPr>
          <w:rFonts w:ascii="Arial" w:hAnsi="Arial"/>
          <w:sz w:val="22"/>
          <w:szCs w:val="22"/>
        </w:rPr>
        <w:t>ink</w:t>
      </w:r>
      <w:r>
        <w:rPr>
          <w:rFonts w:ascii="Arial" w:hAnsi="Arial"/>
          <w:sz w:val="22"/>
          <w:szCs w:val="22"/>
        </w:rPr>
        <w:t xml:space="preserve"> duty helpline</w:t>
      </w:r>
      <w:r w:rsidR="00E90130">
        <w:rPr>
          <w:rFonts w:ascii="Arial" w:hAnsi="Arial"/>
          <w:sz w:val="22"/>
          <w:szCs w:val="22"/>
        </w:rPr>
        <w:t xml:space="preserve"> and women are seamlessly referred to the most appropriate group that will meet their needs.</w:t>
      </w:r>
    </w:p>
    <w:p w:rsidR="00E90130" w:rsidRPr="00E90130" w:rsidRDefault="00E90130" w:rsidP="00E90130">
      <w:pPr>
        <w:pStyle w:val="ListParagraph"/>
        <w:rPr>
          <w:rFonts w:ascii="Arial" w:hAnsi="Arial"/>
          <w:sz w:val="22"/>
          <w:szCs w:val="22"/>
        </w:rPr>
      </w:pPr>
    </w:p>
    <w:p w:rsidR="009B671A" w:rsidRDefault="00E90130" w:rsidP="009B671A">
      <w:pPr>
        <w:pStyle w:val="ListParagraph"/>
        <w:numPr>
          <w:ilvl w:val="1"/>
          <w:numId w:val="37"/>
        </w:numPr>
        <w:ind w:left="567" w:hanging="567"/>
        <w:jc w:val="both"/>
        <w:rPr>
          <w:rFonts w:ascii="Arial" w:hAnsi="Arial"/>
          <w:sz w:val="22"/>
          <w:szCs w:val="22"/>
        </w:rPr>
      </w:pPr>
      <w:r>
        <w:rPr>
          <w:rFonts w:ascii="Arial" w:hAnsi="Arial"/>
          <w:sz w:val="22"/>
          <w:szCs w:val="22"/>
        </w:rPr>
        <w:t>Manage the waiting lists and allocation of survivors to the appropriate group programme appropriate for their needs.</w:t>
      </w:r>
      <w:r w:rsidR="007559DF" w:rsidRPr="009B671A">
        <w:rPr>
          <w:rFonts w:ascii="Arial" w:hAnsi="Arial"/>
          <w:sz w:val="22"/>
          <w:szCs w:val="22"/>
        </w:rPr>
        <w:t xml:space="preserve"> </w:t>
      </w:r>
    </w:p>
    <w:p w:rsidR="003F5056" w:rsidRPr="00CD5D86" w:rsidRDefault="003F5056" w:rsidP="00CD5D86">
      <w:pPr>
        <w:jc w:val="both"/>
        <w:rPr>
          <w:rFonts w:ascii="Arial" w:hAnsi="Arial"/>
          <w:sz w:val="22"/>
          <w:szCs w:val="22"/>
        </w:rPr>
      </w:pPr>
    </w:p>
    <w:p w:rsidR="007D695B" w:rsidRPr="00301827" w:rsidRDefault="007D695B" w:rsidP="007D4D8B">
      <w:pPr>
        <w:jc w:val="both"/>
        <w:rPr>
          <w:rFonts w:ascii="Arial" w:hAnsi="Arial"/>
          <w:sz w:val="22"/>
          <w:szCs w:val="22"/>
        </w:rPr>
      </w:pPr>
    </w:p>
    <w:p w:rsidR="00851D5B" w:rsidRPr="00301827" w:rsidRDefault="00E90130" w:rsidP="009B671A">
      <w:pPr>
        <w:pStyle w:val="ListParagraph"/>
        <w:numPr>
          <w:ilvl w:val="0"/>
          <w:numId w:val="37"/>
        </w:numPr>
        <w:ind w:left="567" w:hanging="567"/>
        <w:jc w:val="both"/>
        <w:rPr>
          <w:rFonts w:ascii="Arial" w:hAnsi="Arial" w:cs="Arial"/>
          <w:b/>
          <w:sz w:val="22"/>
          <w:szCs w:val="22"/>
        </w:rPr>
      </w:pPr>
      <w:r>
        <w:rPr>
          <w:rFonts w:ascii="Arial" w:hAnsi="Arial" w:cs="Arial"/>
          <w:b/>
          <w:sz w:val="22"/>
          <w:szCs w:val="22"/>
        </w:rPr>
        <w:t>Co-ordination of the group work programme</w:t>
      </w:r>
    </w:p>
    <w:p w:rsidR="007D695B" w:rsidRPr="00301827" w:rsidRDefault="007D695B" w:rsidP="007D4D8B">
      <w:pPr>
        <w:jc w:val="both"/>
        <w:rPr>
          <w:rFonts w:ascii="Arial" w:hAnsi="Arial" w:cs="Arial"/>
          <w:b/>
          <w:sz w:val="22"/>
          <w:szCs w:val="22"/>
        </w:rPr>
      </w:pPr>
    </w:p>
    <w:p w:rsidR="00F86EB3" w:rsidRDefault="00F86EB3" w:rsidP="00F86EB3">
      <w:pPr>
        <w:pStyle w:val="ListParagraph"/>
        <w:ind w:left="567"/>
        <w:jc w:val="both"/>
        <w:rPr>
          <w:rFonts w:ascii="Arial" w:hAnsi="Arial" w:cs="Arial"/>
          <w:sz w:val="22"/>
          <w:szCs w:val="22"/>
        </w:rPr>
      </w:pPr>
    </w:p>
    <w:p w:rsidR="009B671A" w:rsidRPr="009B671A" w:rsidRDefault="0089720B" w:rsidP="009B671A">
      <w:pPr>
        <w:pStyle w:val="ListParagraph"/>
        <w:numPr>
          <w:ilvl w:val="1"/>
          <w:numId w:val="37"/>
        </w:numPr>
        <w:ind w:left="567" w:hanging="567"/>
        <w:jc w:val="both"/>
        <w:rPr>
          <w:rFonts w:ascii="Arial" w:hAnsi="Arial" w:cs="Arial"/>
          <w:sz w:val="22"/>
          <w:szCs w:val="22"/>
        </w:rPr>
      </w:pPr>
      <w:r>
        <w:rPr>
          <w:rFonts w:ascii="Arial" w:hAnsi="Arial"/>
          <w:sz w:val="22"/>
          <w:szCs w:val="22"/>
        </w:rPr>
        <w:t xml:space="preserve">Support </w:t>
      </w:r>
      <w:r w:rsidR="00413232">
        <w:rPr>
          <w:rFonts w:ascii="Arial" w:hAnsi="Arial"/>
          <w:sz w:val="22"/>
          <w:szCs w:val="22"/>
        </w:rPr>
        <w:t>co-</w:t>
      </w:r>
      <w:r>
        <w:rPr>
          <w:rFonts w:ascii="Arial" w:hAnsi="Arial"/>
          <w:sz w:val="22"/>
          <w:szCs w:val="22"/>
        </w:rPr>
        <w:t>facilitators to identify and arrange suitable community venues</w:t>
      </w:r>
      <w:r w:rsidR="00ED732B">
        <w:rPr>
          <w:rFonts w:ascii="Arial" w:hAnsi="Arial"/>
          <w:sz w:val="22"/>
          <w:szCs w:val="22"/>
        </w:rPr>
        <w:t xml:space="preserve"> for the delivery of the group programmes, including the provision of childcare facilities</w:t>
      </w:r>
    </w:p>
    <w:p w:rsidR="009B671A" w:rsidRPr="009B671A" w:rsidRDefault="009B671A" w:rsidP="009B671A">
      <w:pPr>
        <w:pStyle w:val="ListParagraph"/>
        <w:rPr>
          <w:rFonts w:ascii="Arial" w:hAnsi="Arial"/>
          <w:sz w:val="22"/>
          <w:szCs w:val="22"/>
        </w:rPr>
      </w:pPr>
    </w:p>
    <w:p w:rsidR="009B671A" w:rsidRPr="00ED732B" w:rsidRDefault="00ED732B" w:rsidP="00ED732B">
      <w:pPr>
        <w:pStyle w:val="ListParagraph"/>
        <w:numPr>
          <w:ilvl w:val="1"/>
          <w:numId w:val="37"/>
        </w:numPr>
        <w:ind w:left="567" w:hanging="567"/>
        <w:jc w:val="both"/>
        <w:rPr>
          <w:rFonts w:ascii="Arial" w:hAnsi="Arial" w:cs="Arial"/>
          <w:sz w:val="22"/>
          <w:szCs w:val="22"/>
        </w:rPr>
      </w:pPr>
      <w:r>
        <w:rPr>
          <w:rFonts w:ascii="Arial" w:hAnsi="Arial"/>
          <w:sz w:val="22"/>
          <w:szCs w:val="22"/>
        </w:rPr>
        <w:t xml:space="preserve">Develop and introduce service user feedback mechanisms  </w:t>
      </w:r>
    </w:p>
    <w:p w:rsidR="00ED732B" w:rsidRPr="00ED732B" w:rsidRDefault="00ED732B" w:rsidP="00ED732B">
      <w:pPr>
        <w:jc w:val="both"/>
        <w:rPr>
          <w:rFonts w:ascii="Arial" w:hAnsi="Arial" w:cs="Arial"/>
          <w:sz w:val="22"/>
          <w:szCs w:val="22"/>
        </w:rPr>
      </w:pPr>
    </w:p>
    <w:p w:rsidR="00890B18" w:rsidRDefault="00D5022A" w:rsidP="00890B18">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 xml:space="preserve">Recognise, respect and address the needs of service-users who face particular barriers when seeking help to access the </w:t>
      </w:r>
      <w:r w:rsidR="00CA124F">
        <w:rPr>
          <w:rFonts w:ascii="Arial" w:hAnsi="Arial" w:cs="Arial"/>
          <w:sz w:val="22"/>
          <w:szCs w:val="22"/>
        </w:rPr>
        <w:t>group work programmes</w:t>
      </w:r>
      <w:r w:rsidRPr="009B671A">
        <w:rPr>
          <w:rFonts w:ascii="Arial" w:hAnsi="Arial" w:cs="Arial"/>
          <w:sz w:val="22"/>
          <w:szCs w:val="22"/>
        </w:rPr>
        <w:t xml:space="preserve">, including those from different ethnic and cultural backgrounds, LGBT communities, disabled people, women with complex needs and other hard to reach groups.  </w:t>
      </w:r>
    </w:p>
    <w:p w:rsidR="00890B18" w:rsidRPr="00890B18" w:rsidRDefault="00890B18" w:rsidP="00890B18">
      <w:pPr>
        <w:pStyle w:val="ListParagraph"/>
        <w:rPr>
          <w:rFonts w:ascii="Arial" w:hAnsi="Arial" w:cs="Arial"/>
          <w:color w:val="FF0000"/>
          <w:sz w:val="22"/>
          <w:szCs w:val="22"/>
        </w:rPr>
      </w:pPr>
    </w:p>
    <w:p w:rsidR="00890B18" w:rsidRPr="00890B18" w:rsidRDefault="00890B18" w:rsidP="00890B18">
      <w:pPr>
        <w:pStyle w:val="ListParagraph"/>
        <w:numPr>
          <w:ilvl w:val="1"/>
          <w:numId w:val="37"/>
        </w:numPr>
        <w:ind w:left="567" w:hanging="567"/>
        <w:jc w:val="both"/>
        <w:rPr>
          <w:rFonts w:ascii="Arial" w:hAnsi="Arial" w:cs="Arial"/>
          <w:sz w:val="22"/>
          <w:szCs w:val="22"/>
        </w:rPr>
      </w:pPr>
      <w:r w:rsidRPr="00890B18">
        <w:rPr>
          <w:rFonts w:ascii="Arial" w:hAnsi="Arial" w:cs="Arial"/>
          <w:sz w:val="22"/>
          <w:szCs w:val="22"/>
        </w:rPr>
        <w:t xml:space="preserve">Champion service user empowerment and involvement by ensuring our services: </w:t>
      </w:r>
    </w:p>
    <w:p w:rsidR="00890B18" w:rsidRPr="00890B18" w:rsidRDefault="00890B18" w:rsidP="00890B18">
      <w:pPr>
        <w:pStyle w:val="ListParagraph"/>
        <w:numPr>
          <w:ilvl w:val="0"/>
          <w:numId w:val="43"/>
        </w:numPr>
        <w:tabs>
          <w:tab w:val="left" w:pos="1134"/>
        </w:tabs>
        <w:ind w:left="1134" w:hanging="567"/>
        <w:jc w:val="both"/>
        <w:rPr>
          <w:rFonts w:ascii="Arial" w:hAnsi="Arial" w:cs="Arial"/>
          <w:sz w:val="22"/>
          <w:szCs w:val="22"/>
          <w:lang w:eastAsia="en-US"/>
        </w:rPr>
      </w:pPr>
      <w:r w:rsidRPr="00890B18">
        <w:rPr>
          <w:rFonts w:ascii="Arial" w:hAnsi="Arial" w:cs="Arial"/>
          <w:sz w:val="22"/>
          <w:szCs w:val="22"/>
        </w:rPr>
        <w:t>Are accessible to all potential service users;</w:t>
      </w:r>
    </w:p>
    <w:p w:rsidR="00890B18" w:rsidRPr="00890B18" w:rsidRDefault="00890B18" w:rsidP="00890B18">
      <w:pPr>
        <w:pStyle w:val="ListParagraph"/>
        <w:numPr>
          <w:ilvl w:val="0"/>
          <w:numId w:val="43"/>
        </w:numPr>
        <w:tabs>
          <w:tab w:val="left" w:pos="1134"/>
        </w:tabs>
        <w:ind w:left="1134" w:hanging="567"/>
        <w:jc w:val="both"/>
        <w:rPr>
          <w:rFonts w:ascii="Arial" w:hAnsi="Arial" w:cs="Arial"/>
          <w:sz w:val="22"/>
          <w:szCs w:val="22"/>
        </w:rPr>
      </w:pPr>
      <w:r w:rsidRPr="00890B18">
        <w:rPr>
          <w:rFonts w:ascii="Arial" w:hAnsi="Arial" w:cs="Arial"/>
          <w:sz w:val="22"/>
          <w:szCs w:val="22"/>
        </w:rPr>
        <w:t xml:space="preserve">Value and respect service users as the experts of their experience; </w:t>
      </w:r>
    </w:p>
    <w:p w:rsidR="00890B18" w:rsidRPr="00890B18" w:rsidRDefault="00890B18" w:rsidP="00890B18">
      <w:pPr>
        <w:pStyle w:val="ListParagraph"/>
        <w:numPr>
          <w:ilvl w:val="0"/>
          <w:numId w:val="43"/>
        </w:numPr>
        <w:tabs>
          <w:tab w:val="left" w:pos="1134"/>
        </w:tabs>
        <w:ind w:left="1134" w:hanging="567"/>
        <w:jc w:val="both"/>
        <w:rPr>
          <w:rFonts w:ascii="Arial" w:hAnsi="Arial" w:cs="Arial"/>
          <w:sz w:val="22"/>
          <w:szCs w:val="22"/>
        </w:rPr>
      </w:pPr>
      <w:r w:rsidRPr="00890B18">
        <w:rPr>
          <w:rFonts w:ascii="Arial" w:hAnsi="Arial" w:cs="Arial"/>
          <w:sz w:val="22"/>
          <w:szCs w:val="22"/>
        </w:rPr>
        <w:t xml:space="preserve">Work in strength-based and solution-focused ways with clients; </w:t>
      </w:r>
    </w:p>
    <w:p w:rsidR="00890B18" w:rsidRPr="00890B18" w:rsidRDefault="00890B18" w:rsidP="00890B18">
      <w:pPr>
        <w:pStyle w:val="ListParagraph"/>
        <w:numPr>
          <w:ilvl w:val="0"/>
          <w:numId w:val="43"/>
        </w:numPr>
        <w:tabs>
          <w:tab w:val="left" w:pos="1134"/>
        </w:tabs>
        <w:ind w:left="1134" w:hanging="567"/>
        <w:jc w:val="both"/>
        <w:rPr>
          <w:rFonts w:ascii="Arial" w:hAnsi="Arial" w:cs="Arial"/>
          <w:sz w:val="22"/>
          <w:szCs w:val="22"/>
        </w:rPr>
      </w:pPr>
      <w:r w:rsidRPr="00890B18">
        <w:rPr>
          <w:rFonts w:ascii="Arial" w:hAnsi="Arial" w:cs="Arial"/>
          <w:sz w:val="22"/>
          <w:szCs w:val="22"/>
        </w:rPr>
        <w:t xml:space="preserve">Facilitate agreed actions into practice; and </w:t>
      </w:r>
    </w:p>
    <w:p w:rsidR="00890B18" w:rsidRPr="00890B18" w:rsidRDefault="00890B18" w:rsidP="00890B18">
      <w:pPr>
        <w:pStyle w:val="ListParagraph"/>
        <w:numPr>
          <w:ilvl w:val="0"/>
          <w:numId w:val="43"/>
        </w:numPr>
        <w:tabs>
          <w:tab w:val="left" w:pos="1134"/>
        </w:tabs>
        <w:ind w:left="1134" w:hanging="567"/>
        <w:jc w:val="both"/>
        <w:rPr>
          <w:rFonts w:ascii="Arial" w:hAnsi="Arial" w:cs="Arial"/>
          <w:sz w:val="22"/>
          <w:szCs w:val="22"/>
        </w:rPr>
      </w:pPr>
      <w:r w:rsidRPr="00890B18">
        <w:rPr>
          <w:rFonts w:ascii="Arial" w:hAnsi="Arial" w:cs="Arial"/>
          <w:sz w:val="22"/>
          <w:szCs w:val="22"/>
        </w:rPr>
        <w:t>Use service user feedback and involvement to improve our service</w:t>
      </w:r>
    </w:p>
    <w:p w:rsidR="00890B18" w:rsidRPr="00890B18" w:rsidRDefault="00890B18" w:rsidP="00890B18">
      <w:pPr>
        <w:pStyle w:val="ListParagraph"/>
        <w:numPr>
          <w:ilvl w:val="0"/>
          <w:numId w:val="43"/>
        </w:numPr>
        <w:tabs>
          <w:tab w:val="left" w:pos="1134"/>
        </w:tabs>
        <w:ind w:left="1134" w:hanging="567"/>
        <w:jc w:val="both"/>
        <w:rPr>
          <w:rFonts w:ascii="Arial" w:hAnsi="Arial" w:cs="Arial"/>
          <w:sz w:val="22"/>
          <w:szCs w:val="22"/>
        </w:rPr>
      </w:pPr>
      <w:r w:rsidRPr="00890B18">
        <w:rPr>
          <w:rFonts w:ascii="Arial" w:hAnsi="Arial" w:cs="Arial"/>
          <w:sz w:val="22"/>
          <w:szCs w:val="22"/>
        </w:rPr>
        <w:t>Have a Think Family approach</w:t>
      </w:r>
    </w:p>
    <w:p w:rsidR="00890B18" w:rsidRDefault="00890B18" w:rsidP="00890B18">
      <w:pPr>
        <w:pStyle w:val="ListParagraph"/>
        <w:ind w:left="567"/>
        <w:jc w:val="both"/>
        <w:rPr>
          <w:rFonts w:ascii="Arial" w:hAnsi="Arial" w:cs="Arial"/>
          <w:sz w:val="22"/>
          <w:szCs w:val="22"/>
        </w:rPr>
      </w:pPr>
    </w:p>
    <w:p w:rsidR="00851D5B" w:rsidRPr="002D219F" w:rsidRDefault="00851D5B" w:rsidP="002D219F">
      <w:pPr>
        <w:pStyle w:val="ListParagraph"/>
        <w:numPr>
          <w:ilvl w:val="0"/>
          <w:numId w:val="46"/>
        </w:numPr>
        <w:tabs>
          <w:tab w:val="left" w:pos="567"/>
        </w:tabs>
        <w:jc w:val="both"/>
        <w:rPr>
          <w:rFonts w:ascii="Arial" w:hAnsi="Arial" w:cs="Arial"/>
          <w:b/>
          <w:sz w:val="22"/>
          <w:szCs w:val="22"/>
        </w:rPr>
      </w:pPr>
      <w:r w:rsidRPr="002D219F">
        <w:rPr>
          <w:rFonts w:ascii="Arial" w:hAnsi="Arial" w:cs="Arial"/>
          <w:b/>
          <w:sz w:val="22"/>
          <w:szCs w:val="22"/>
        </w:rPr>
        <w:t>Record keeping and monitoring</w:t>
      </w:r>
    </w:p>
    <w:p w:rsidR="00851D5B" w:rsidRPr="00121EE3" w:rsidRDefault="00851D5B" w:rsidP="007D4D8B">
      <w:pPr>
        <w:jc w:val="both"/>
        <w:rPr>
          <w:rFonts w:ascii="Arial" w:hAnsi="Arial" w:cs="Arial"/>
          <w:sz w:val="22"/>
          <w:szCs w:val="22"/>
        </w:rPr>
      </w:pPr>
    </w:p>
    <w:p w:rsidR="00CA124F" w:rsidRPr="00CA124F" w:rsidRDefault="00CA124F" w:rsidP="00CA124F">
      <w:pPr>
        <w:pStyle w:val="ListParagraph"/>
        <w:numPr>
          <w:ilvl w:val="1"/>
          <w:numId w:val="38"/>
        </w:numPr>
        <w:ind w:left="567" w:hanging="567"/>
        <w:rPr>
          <w:rFonts w:ascii="Arial" w:hAnsi="Arial" w:cs="Arial"/>
          <w:sz w:val="22"/>
          <w:szCs w:val="22"/>
        </w:rPr>
      </w:pPr>
      <w:r w:rsidRPr="00CA124F">
        <w:rPr>
          <w:rFonts w:ascii="Arial" w:hAnsi="Arial" w:cs="Arial"/>
          <w:sz w:val="22"/>
          <w:szCs w:val="22"/>
        </w:rPr>
        <w:t>Develop and manage appropriate monitoring arrangements regarding referrals, engagement and service user outcomes for each group programme</w:t>
      </w:r>
    </w:p>
    <w:p w:rsidR="00CA124F" w:rsidRDefault="00CA124F" w:rsidP="00CA124F">
      <w:pPr>
        <w:pStyle w:val="ListParagraph"/>
        <w:ind w:left="567"/>
        <w:jc w:val="both"/>
        <w:rPr>
          <w:rFonts w:ascii="Arial" w:hAnsi="Arial" w:cs="Arial"/>
          <w:sz w:val="22"/>
          <w:szCs w:val="22"/>
        </w:rPr>
      </w:pPr>
    </w:p>
    <w:p w:rsidR="009B671A" w:rsidRDefault="00CA124F" w:rsidP="009B671A">
      <w:pPr>
        <w:pStyle w:val="ListParagraph"/>
        <w:numPr>
          <w:ilvl w:val="1"/>
          <w:numId w:val="38"/>
        </w:numPr>
        <w:ind w:left="567" w:hanging="567"/>
        <w:jc w:val="both"/>
        <w:rPr>
          <w:rFonts w:ascii="Arial" w:hAnsi="Arial" w:cs="Arial"/>
          <w:sz w:val="22"/>
          <w:szCs w:val="22"/>
        </w:rPr>
      </w:pPr>
      <w:r>
        <w:rPr>
          <w:rFonts w:ascii="Arial" w:hAnsi="Arial" w:cs="Arial"/>
          <w:sz w:val="22"/>
          <w:szCs w:val="22"/>
        </w:rPr>
        <w:t xml:space="preserve">Ensure </w:t>
      </w:r>
      <w:r w:rsidR="00413232">
        <w:rPr>
          <w:rFonts w:ascii="Arial" w:hAnsi="Arial" w:cs="Arial"/>
          <w:sz w:val="22"/>
          <w:szCs w:val="22"/>
        </w:rPr>
        <w:t>to</w:t>
      </w:r>
      <w:r>
        <w:rPr>
          <w:rFonts w:ascii="Arial" w:hAnsi="Arial" w:cs="Arial"/>
          <w:sz w:val="22"/>
          <w:szCs w:val="22"/>
        </w:rPr>
        <w:t xml:space="preserve"> maint</w:t>
      </w:r>
      <w:r w:rsidR="00851D5B" w:rsidRPr="009B671A">
        <w:rPr>
          <w:rFonts w:ascii="Arial" w:hAnsi="Arial" w:cs="Arial"/>
          <w:sz w:val="22"/>
          <w:szCs w:val="22"/>
        </w:rPr>
        <w:t>ain up to date, accurate, legible and accessible r</w:t>
      </w:r>
      <w:r w:rsidR="007D4D8B" w:rsidRPr="009B671A">
        <w:rPr>
          <w:rFonts w:ascii="Arial" w:hAnsi="Arial" w:cs="Arial"/>
          <w:sz w:val="22"/>
          <w:szCs w:val="22"/>
        </w:rPr>
        <w:t xml:space="preserve">ecords of all work and contact </w:t>
      </w:r>
      <w:r w:rsidR="00851D5B" w:rsidRPr="009B671A">
        <w:rPr>
          <w:rFonts w:ascii="Arial" w:hAnsi="Arial" w:cs="Arial"/>
          <w:sz w:val="22"/>
          <w:szCs w:val="22"/>
        </w:rPr>
        <w:t>with service users, other agencies/professionals and others (e.g. carers, families),</w:t>
      </w:r>
      <w:r w:rsidR="00715043" w:rsidRPr="009B671A">
        <w:rPr>
          <w:rFonts w:ascii="Arial" w:hAnsi="Arial" w:cs="Arial"/>
          <w:sz w:val="22"/>
          <w:szCs w:val="22"/>
        </w:rPr>
        <w:t xml:space="preserve"> </w:t>
      </w:r>
      <w:r w:rsidR="00851D5B" w:rsidRPr="009B671A">
        <w:rPr>
          <w:rFonts w:ascii="Arial" w:hAnsi="Arial" w:cs="Arial"/>
          <w:sz w:val="22"/>
          <w:szCs w:val="22"/>
        </w:rPr>
        <w:t xml:space="preserve">ensuring that </w:t>
      </w:r>
      <w:r w:rsidR="00413232">
        <w:rPr>
          <w:rFonts w:ascii="Arial" w:hAnsi="Arial" w:cs="Arial"/>
          <w:sz w:val="22"/>
          <w:szCs w:val="22"/>
        </w:rPr>
        <w:t>all</w:t>
      </w:r>
      <w:r w:rsidR="00851D5B" w:rsidRPr="009B671A">
        <w:rPr>
          <w:rFonts w:ascii="Arial" w:hAnsi="Arial" w:cs="Arial"/>
          <w:sz w:val="22"/>
          <w:szCs w:val="22"/>
        </w:rPr>
        <w:t xml:space="preserve"> the requirements of data protection and confidentiality</w:t>
      </w:r>
      <w:r w:rsidR="00413232">
        <w:rPr>
          <w:rFonts w:ascii="Arial" w:hAnsi="Arial" w:cs="Arial"/>
          <w:sz w:val="22"/>
          <w:szCs w:val="22"/>
        </w:rPr>
        <w:t xml:space="preserve"> are met</w:t>
      </w:r>
      <w:r w:rsidR="00851D5B" w:rsidRPr="009B671A">
        <w:rPr>
          <w:rFonts w:ascii="Arial" w:hAnsi="Arial" w:cs="Arial"/>
          <w:sz w:val="22"/>
          <w:szCs w:val="22"/>
        </w:rPr>
        <w:t>.</w:t>
      </w:r>
    </w:p>
    <w:p w:rsidR="009B671A" w:rsidRDefault="009B671A" w:rsidP="009B671A">
      <w:pPr>
        <w:pStyle w:val="ListParagraph"/>
        <w:ind w:left="567"/>
        <w:jc w:val="both"/>
        <w:rPr>
          <w:rFonts w:ascii="Arial" w:hAnsi="Arial" w:cs="Arial"/>
          <w:sz w:val="22"/>
          <w:szCs w:val="22"/>
        </w:rPr>
      </w:pPr>
    </w:p>
    <w:p w:rsidR="00CA124F" w:rsidRDefault="00851D5B" w:rsidP="009B671A">
      <w:pPr>
        <w:pStyle w:val="ListParagraph"/>
        <w:numPr>
          <w:ilvl w:val="1"/>
          <w:numId w:val="38"/>
        </w:numPr>
        <w:ind w:left="567" w:hanging="567"/>
        <w:jc w:val="both"/>
        <w:rPr>
          <w:rFonts w:ascii="Arial" w:hAnsi="Arial" w:cs="Arial"/>
          <w:sz w:val="22"/>
          <w:szCs w:val="22"/>
        </w:rPr>
      </w:pPr>
      <w:r w:rsidRPr="009B671A">
        <w:rPr>
          <w:rFonts w:ascii="Arial" w:hAnsi="Arial" w:cs="Arial"/>
          <w:sz w:val="22"/>
          <w:szCs w:val="22"/>
        </w:rPr>
        <w:t xml:space="preserve">Ensure all </w:t>
      </w:r>
      <w:r w:rsidR="00B91F9D" w:rsidRPr="009B671A">
        <w:rPr>
          <w:rFonts w:ascii="Arial" w:hAnsi="Arial" w:cs="Arial"/>
          <w:sz w:val="22"/>
          <w:szCs w:val="22"/>
        </w:rPr>
        <w:t xml:space="preserve">client records, </w:t>
      </w:r>
      <w:r w:rsidRPr="009B671A">
        <w:rPr>
          <w:rFonts w:ascii="Arial" w:hAnsi="Arial" w:cs="Arial"/>
          <w:sz w:val="22"/>
          <w:szCs w:val="22"/>
        </w:rPr>
        <w:t xml:space="preserve">outcome and monitoring data is accurately recorded using the </w:t>
      </w:r>
      <w:r w:rsidR="00CA124F">
        <w:rPr>
          <w:rFonts w:ascii="Arial" w:hAnsi="Arial" w:cs="Arial"/>
          <w:sz w:val="22"/>
          <w:szCs w:val="22"/>
        </w:rPr>
        <w:t>Oasis</w:t>
      </w:r>
      <w:r w:rsidR="00B91F9D" w:rsidRPr="009B671A">
        <w:rPr>
          <w:rFonts w:ascii="Arial" w:hAnsi="Arial" w:cs="Arial"/>
          <w:sz w:val="22"/>
          <w:szCs w:val="22"/>
        </w:rPr>
        <w:t xml:space="preserve"> case management system</w:t>
      </w:r>
      <w:r w:rsidRPr="009B671A">
        <w:rPr>
          <w:rFonts w:ascii="Arial" w:hAnsi="Arial" w:cs="Arial"/>
          <w:sz w:val="22"/>
          <w:szCs w:val="22"/>
        </w:rPr>
        <w:t xml:space="preserve"> and</w:t>
      </w:r>
      <w:r w:rsidR="00B91F9D" w:rsidRPr="009B671A">
        <w:rPr>
          <w:rFonts w:ascii="Arial" w:hAnsi="Arial" w:cs="Arial"/>
          <w:sz w:val="22"/>
          <w:szCs w:val="22"/>
        </w:rPr>
        <w:t xml:space="preserve"> any other record/monitoring</w:t>
      </w:r>
      <w:r w:rsidR="00CA124F">
        <w:rPr>
          <w:rFonts w:ascii="Arial" w:hAnsi="Arial" w:cs="Arial"/>
          <w:sz w:val="22"/>
          <w:szCs w:val="22"/>
        </w:rPr>
        <w:t xml:space="preserve"> systems.</w:t>
      </w:r>
    </w:p>
    <w:p w:rsidR="00CA124F" w:rsidRPr="00CA124F" w:rsidRDefault="00CA124F" w:rsidP="00CA124F">
      <w:pPr>
        <w:pStyle w:val="ListParagraph"/>
        <w:rPr>
          <w:rFonts w:ascii="Arial" w:hAnsi="Arial" w:cs="Arial"/>
          <w:sz w:val="22"/>
          <w:szCs w:val="22"/>
        </w:rPr>
      </w:pPr>
    </w:p>
    <w:p w:rsidR="00851D5B" w:rsidRDefault="00413232" w:rsidP="009B671A">
      <w:pPr>
        <w:pStyle w:val="ListParagraph"/>
        <w:numPr>
          <w:ilvl w:val="1"/>
          <w:numId w:val="38"/>
        </w:numPr>
        <w:ind w:left="567" w:hanging="567"/>
        <w:jc w:val="both"/>
        <w:rPr>
          <w:rFonts w:ascii="Arial" w:hAnsi="Arial" w:cs="Arial"/>
          <w:sz w:val="22"/>
          <w:szCs w:val="22"/>
        </w:rPr>
      </w:pPr>
      <w:r>
        <w:rPr>
          <w:rFonts w:ascii="Arial" w:hAnsi="Arial" w:cs="Arial"/>
          <w:sz w:val="22"/>
          <w:szCs w:val="22"/>
        </w:rPr>
        <w:t>Assist the Manager to p</w:t>
      </w:r>
      <w:r w:rsidR="00851D5B" w:rsidRPr="009B671A">
        <w:rPr>
          <w:rFonts w:ascii="Arial" w:hAnsi="Arial" w:cs="Arial"/>
          <w:sz w:val="22"/>
          <w:szCs w:val="22"/>
        </w:rPr>
        <w:t xml:space="preserve">repare </w:t>
      </w:r>
      <w:r w:rsidR="00CA124F">
        <w:rPr>
          <w:rFonts w:ascii="Arial" w:hAnsi="Arial" w:cs="Arial"/>
          <w:sz w:val="22"/>
          <w:szCs w:val="22"/>
        </w:rPr>
        <w:t xml:space="preserve">quarterly reports for commissioners and any further internal reports required by </w:t>
      </w:r>
      <w:r w:rsidR="00441FFF">
        <w:rPr>
          <w:rFonts w:ascii="Arial" w:hAnsi="Arial" w:cs="Arial"/>
          <w:sz w:val="22"/>
          <w:szCs w:val="22"/>
        </w:rPr>
        <w:t>the Senior</w:t>
      </w:r>
      <w:r w:rsidR="00CA124F">
        <w:rPr>
          <w:rFonts w:ascii="Arial" w:hAnsi="Arial" w:cs="Arial"/>
          <w:sz w:val="22"/>
          <w:szCs w:val="22"/>
        </w:rPr>
        <w:t xml:space="preserve"> Management Team </w:t>
      </w:r>
    </w:p>
    <w:p w:rsidR="00CA124F" w:rsidRPr="00CA124F" w:rsidRDefault="00CA124F" w:rsidP="00CA124F">
      <w:pPr>
        <w:pStyle w:val="ListParagraph"/>
        <w:rPr>
          <w:rFonts w:ascii="Arial" w:hAnsi="Arial" w:cs="Arial"/>
          <w:sz w:val="22"/>
          <w:szCs w:val="22"/>
        </w:rPr>
      </w:pPr>
    </w:p>
    <w:p w:rsidR="00CA124F" w:rsidRPr="009B671A" w:rsidRDefault="00413232" w:rsidP="009B671A">
      <w:pPr>
        <w:pStyle w:val="ListParagraph"/>
        <w:numPr>
          <w:ilvl w:val="1"/>
          <w:numId w:val="38"/>
        </w:numPr>
        <w:ind w:left="567" w:hanging="567"/>
        <w:jc w:val="both"/>
        <w:rPr>
          <w:rFonts w:ascii="Arial" w:hAnsi="Arial" w:cs="Arial"/>
          <w:sz w:val="22"/>
          <w:szCs w:val="22"/>
        </w:rPr>
      </w:pPr>
      <w:r>
        <w:rPr>
          <w:rFonts w:ascii="Arial" w:hAnsi="Arial" w:cs="Arial"/>
          <w:sz w:val="22"/>
          <w:szCs w:val="22"/>
        </w:rPr>
        <w:t>Assist the Manager to d</w:t>
      </w:r>
      <w:r w:rsidR="00CA124F">
        <w:rPr>
          <w:rFonts w:ascii="Arial" w:hAnsi="Arial" w:cs="Arial"/>
          <w:sz w:val="22"/>
          <w:szCs w:val="22"/>
        </w:rPr>
        <w:t xml:space="preserve">evise and produce an annual evaluation report </w:t>
      </w:r>
      <w:r w:rsidR="00441FFF">
        <w:rPr>
          <w:rFonts w:ascii="Arial" w:hAnsi="Arial" w:cs="Arial"/>
          <w:sz w:val="22"/>
          <w:szCs w:val="22"/>
        </w:rPr>
        <w:t>of the</w:t>
      </w:r>
      <w:r w:rsidR="00CA124F">
        <w:rPr>
          <w:rFonts w:ascii="Arial" w:hAnsi="Arial" w:cs="Arial"/>
          <w:sz w:val="22"/>
          <w:szCs w:val="22"/>
        </w:rPr>
        <w:t xml:space="preserve"> group work programme</w:t>
      </w:r>
    </w:p>
    <w:p w:rsidR="00851D5B" w:rsidRDefault="00851D5B" w:rsidP="007D4D8B">
      <w:pPr>
        <w:jc w:val="both"/>
        <w:rPr>
          <w:rFonts w:ascii="Arial" w:hAnsi="Arial" w:cs="Arial"/>
          <w:sz w:val="22"/>
          <w:szCs w:val="22"/>
        </w:rPr>
      </w:pPr>
    </w:p>
    <w:p w:rsidR="00851D5B" w:rsidRPr="00121EE3" w:rsidRDefault="002D219F" w:rsidP="009B671A">
      <w:pPr>
        <w:tabs>
          <w:tab w:val="left" w:pos="567"/>
        </w:tabs>
        <w:jc w:val="both"/>
        <w:rPr>
          <w:rFonts w:ascii="Arial" w:hAnsi="Arial" w:cs="Arial"/>
          <w:b/>
          <w:bCs/>
          <w:sz w:val="22"/>
          <w:szCs w:val="22"/>
        </w:rPr>
      </w:pPr>
      <w:r>
        <w:rPr>
          <w:rFonts w:ascii="Arial" w:hAnsi="Arial" w:cs="Arial"/>
          <w:b/>
          <w:bCs/>
          <w:sz w:val="22"/>
          <w:szCs w:val="22"/>
        </w:rPr>
        <w:t>4</w:t>
      </w:r>
      <w:r w:rsidR="00851D5B" w:rsidRPr="00121EE3">
        <w:rPr>
          <w:rFonts w:ascii="Arial" w:hAnsi="Arial" w:cs="Arial"/>
          <w:b/>
          <w:bCs/>
          <w:sz w:val="22"/>
          <w:szCs w:val="22"/>
        </w:rPr>
        <w:t>.</w:t>
      </w:r>
      <w:r w:rsidR="00851D5B" w:rsidRPr="00121EE3">
        <w:rPr>
          <w:rFonts w:ascii="Arial" w:hAnsi="Arial" w:cs="Arial"/>
          <w:b/>
          <w:bCs/>
          <w:sz w:val="22"/>
          <w:szCs w:val="22"/>
        </w:rPr>
        <w:tab/>
        <w:t>Developing of self and others</w:t>
      </w:r>
    </w:p>
    <w:p w:rsidR="00650A96" w:rsidRDefault="00650A96" w:rsidP="007D4D8B">
      <w:pPr>
        <w:jc w:val="both"/>
        <w:rPr>
          <w:rFonts w:ascii="Arial" w:hAnsi="Arial" w:cs="Arial"/>
          <w:sz w:val="22"/>
          <w:szCs w:val="22"/>
        </w:rPr>
      </w:pPr>
    </w:p>
    <w:p w:rsidR="009B671A" w:rsidRDefault="00851D5B" w:rsidP="009B671A">
      <w:pPr>
        <w:pStyle w:val="ListParagraph"/>
        <w:numPr>
          <w:ilvl w:val="1"/>
          <w:numId w:val="39"/>
        </w:numPr>
        <w:ind w:left="567" w:hanging="567"/>
        <w:jc w:val="both"/>
        <w:rPr>
          <w:rFonts w:ascii="Arial" w:hAnsi="Arial" w:cs="Arial"/>
          <w:sz w:val="22"/>
          <w:szCs w:val="22"/>
        </w:rPr>
      </w:pPr>
      <w:r w:rsidRPr="009B671A">
        <w:rPr>
          <w:rFonts w:ascii="Arial" w:hAnsi="Arial" w:cs="Arial"/>
          <w:sz w:val="22"/>
          <w:szCs w:val="22"/>
        </w:rPr>
        <w:t xml:space="preserve">Actively participate in </w:t>
      </w:r>
      <w:r w:rsidR="00A96499">
        <w:rPr>
          <w:rFonts w:ascii="Arial" w:hAnsi="Arial" w:cs="Arial"/>
          <w:sz w:val="22"/>
          <w:szCs w:val="22"/>
        </w:rPr>
        <w:t>regular one-to-one supervision</w:t>
      </w:r>
      <w:r w:rsidR="00A96499">
        <w:rPr>
          <w:rFonts w:ascii="Arial" w:hAnsi="Arial" w:cs="Arial"/>
          <w:color w:val="FF0000"/>
          <w:sz w:val="22"/>
          <w:szCs w:val="22"/>
        </w:rPr>
        <w:t xml:space="preserve"> </w:t>
      </w:r>
      <w:r w:rsidR="00A96499" w:rsidRPr="00A96499">
        <w:rPr>
          <w:rFonts w:ascii="Arial" w:hAnsi="Arial" w:cs="Arial"/>
          <w:sz w:val="22"/>
          <w:szCs w:val="22"/>
        </w:rPr>
        <w:t xml:space="preserve">and </w:t>
      </w:r>
      <w:r w:rsidRPr="00A96499">
        <w:rPr>
          <w:rFonts w:ascii="Arial" w:hAnsi="Arial" w:cs="Arial"/>
          <w:sz w:val="22"/>
          <w:szCs w:val="22"/>
        </w:rPr>
        <w:t>a</w:t>
      </w:r>
      <w:r w:rsidRPr="009B671A">
        <w:rPr>
          <w:rFonts w:ascii="Arial" w:hAnsi="Arial" w:cs="Arial"/>
          <w:sz w:val="22"/>
          <w:szCs w:val="22"/>
        </w:rPr>
        <w:t xml:space="preserve">nnual appraisals. </w:t>
      </w:r>
    </w:p>
    <w:p w:rsidR="009B671A" w:rsidRDefault="009B671A" w:rsidP="009B671A">
      <w:pPr>
        <w:pStyle w:val="ListParagraph"/>
        <w:ind w:left="360"/>
        <w:jc w:val="both"/>
        <w:rPr>
          <w:rFonts w:ascii="Arial" w:hAnsi="Arial" w:cs="Arial"/>
          <w:sz w:val="22"/>
          <w:szCs w:val="22"/>
        </w:rPr>
      </w:pPr>
    </w:p>
    <w:p w:rsidR="009B671A" w:rsidRDefault="00851D5B" w:rsidP="009B671A">
      <w:pPr>
        <w:pStyle w:val="ListParagraph"/>
        <w:numPr>
          <w:ilvl w:val="1"/>
          <w:numId w:val="39"/>
        </w:numPr>
        <w:ind w:left="567" w:hanging="567"/>
        <w:jc w:val="both"/>
        <w:rPr>
          <w:rFonts w:ascii="Arial" w:hAnsi="Arial" w:cs="Arial"/>
          <w:sz w:val="22"/>
          <w:szCs w:val="22"/>
        </w:rPr>
      </w:pPr>
      <w:r w:rsidRPr="009B671A">
        <w:rPr>
          <w:rFonts w:ascii="Arial" w:hAnsi="Arial" w:cs="Arial"/>
          <w:sz w:val="22"/>
          <w:szCs w:val="22"/>
        </w:rPr>
        <w:t>Attend and make a positive contribution to staff / team meetings and to participate in organisational training and development events as required.</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39"/>
        </w:numPr>
        <w:ind w:left="567" w:hanging="567"/>
        <w:jc w:val="both"/>
        <w:rPr>
          <w:rFonts w:ascii="Arial" w:hAnsi="Arial" w:cs="Arial"/>
          <w:sz w:val="22"/>
          <w:szCs w:val="22"/>
        </w:rPr>
      </w:pPr>
      <w:r w:rsidRPr="009B671A">
        <w:rPr>
          <w:rFonts w:ascii="Arial" w:hAnsi="Arial" w:cs="Arial"/>
          <w:sz w:val="22"/>
          <w:szCs w:val="22"/>
        </w:rPr>
        <w:t xml:space="preserve">Provide support and guidance to trainees, relief/agency workers and volunteers, </w:t>
      </w:r>
      <w:r w:rsidRPr="009B671A">
        <w:rPr>
          <w:rFonts w:ascii="Arial" w:hAnsi="Arial" w:cs="Arial"/>
          <w:sz w:val="22"/>
          <w:szCs w:val="22"/>
        </w:rPr>
        <w:tab/>
        <w:t>when required.</w:t>
      </w:r>
      <w:r w:rsidRPr="009B671A">
        <w:rPr>
          <w:rFonts w:ascii="Arial" w:hAnsi="Arial" w:cs="Arial"/>
          <w:b/>
          <w:color w:val="000000"/>
          <w:sz w:val="22"/>
          <w:szCs w:val="22"/>
          <w:lang w:eastAsia="en-US"/>
        </w:rPr>
        <w:t xml:space="preserve"> </w:t>
      </w:r>
    </w:p>
    <w:p w:rsidR="009B671A" w:rsidRPr="009B671A" w:rsidRDefault="009B671A" w:rsidP="009B671A">
      <w:pPr>
        <w:pStyle w:val="ListParagraph"/>
        <w:rPr>
          <w:rFonts w:ascii="Arial" w:hAnsi="Arial" w:cs="Arial"/>
          <w:sz w:val="22"/>
          <w:szCs w:val="22"/>
        </w:rPr>
      </w:pPr>
    </w:p>
    <w:p w:rsidR="00851D5B" w:rsidRPr="009B671A" w:rsidRDefault="00851D5B" w:rsidP="009B671A">
      <w:pPr>
        <w:pStyle w:val="ListParagraph"/>
        <w:numPr>
          <w:ilvl w:val="1"/>
          <w:numId w:val="39"/>
        </w:numPr>
        <w:ind w:left="567" w:hanging="567"/>
        <w:jc w:val="both"/>
        <w:rPr>
          <w:rFonts w:ascii="Arial" w:hAnsi="Arial" w:cs="Arial"/>
          <w:sz w:val="22"/>
          <w:szCs w:val="22"/>
        </w:rPr>
      </w:pPr>
      <w:r w:rsidRPr="009B671A">
        <w:rPr>
          <w:rFonts w:ascii="Arial" w:hAnsi="Arial" w:cs="Arial"/>
          <w:sz w:val="22"/>
          <w:szCs w:val="22"/>
        </w:rPr>
        <w:t xml:space="preserve">Develop your understanding of Psychologically Informed Environments (PIE) approach </w:t>
      </w:r>
      <w:r w:rsidRPr="009B671A">
        <w:rPr>
          <w:rFonts w:ascii="Arial" w:hAnsi="Arial" w:cs="Arial"/>
          <w:sz w:val="22"/>
          <w:szCs w:val="22"/>
        </w:rPr>
        <w:tab/>
        <w:t xml:space="preserve">in engaging and supporting clients and embed PIE into your day to day practice. </w:t>
      </w:r>
    </w:p>
    <w:p w:rsidR="00851D5B" w:rsidRPr="00121EE3" w:rsidRDefault="00851D5B" w:rsidP="007D4D8B">
      <w:pPr>
        <w:jc w:val="both"/>
        <w:rPr>
          <w:rFonts w:ascii="Arial" w:hAnsi="Arial" w:cs="Arial"/>
          <w:b/>
          <w:bCs/>
          <w:sz w:val="22"/>
          <w:szCs w:val="22"/>
        </w:rPr>
      </w:pPr>
    </w:p>
    <w:p w:rsidR="00851D5B" w:rsidRPr="009B671A" w:rsidRDefault="00851D5B" w:rsidP="009B671A">
      <w:pPr>
        <w:pStyle w:val="ListParagraph"/>
        <w:numPr>
          <w:ilvl w:val="0"/>
          <w:numId w:val="40"/>
        </w:numPr>
        <w:ind w:left="567" w:hanging="567"/>
        <w:jc w:val="both"/>
        <w:rPr>
          <w:rFonts w:ascii="Arial" w:hAnsi="Arial" w:cs="Arial"/>
          <w:b/>
          <w:bCs/>
          <w:sz w:val="22"/>
          <w:szCs w:val="22"/>
        </w:rPr>
      </w:pPr>
      <w:r w:rsidRPr="009B671A">
        <w:rPr>
          <w:rFonts w:ascii="Arial" w:hAnsi="Arial" w:cs="Arial"/>
          <w:b/>
          <w:bCs/>
          <w:sz w:val="22"/>
          <w:szCs w:val="22"/>
        </w:rPr>
        <w:t>General</w:t>
      </w:r>
    </w:p>
    <w:p w:rsidR="00650A96" w:rsidRPr="00650A96" w:rsidRDefault="00650A96" w:rsidP="007D4D8B">
      <w:pPr>
        <w:pStyle w:val="ListParagraph"/>
        <w:ind w:left="360"/>
        <w:jc w:val="both"/>
        <w:rPr>
          <w:rFonts w:ascii="Arial" w:hAnsi="Arial" w:cs="Arial"/>
          <w:b/>
          <w:bCs/>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Act as a representative of </w:t>
      </w:r>
      <w:r w:rsidR="00650A96" w:rsidRPr="009B671A">
        <w:rPr>
          <w:rFonts w:ascii="Arial" w:hAnsi="Arial" w:cs="Arial"/>
          <w:sz w:val="22"/>
          <w:szCs w:val="22"/>
        </w:rPr>
        <w:t>Next Link</w:t>
      </w:r>
      <w:r w:rsidRPr="009B671A">
        <w:rPr>
          <w:rFonts w:ascii="Arial" w:hAnsi="Arial" w:cs="Arial"/>
          <w:sz w:val="22"/>
          <w:szCs w:val="22"/>
        </w:rPr>
        <w:t xml:space="preserve"> at internal and external meetings, as required, promote the organisation through building professional links with outside </w:t>
      </w:r>
      <w:r w:rsidRPr="009B671A">
        <w:rPr>
          <w:rFonts w:ascii="Arial" w:hAnsi="Arial" w:cs="Arial"/>
          <w:sz w:val="22"/>
          <w:szCs w:val="22"/>
        </w:rPr>
        <w:tab/>
        <w:t>bodies as appropriate.</w:t>
      </w:r>
    </w:p>
    <w:p w:rsidR="009B671A" w:rsidRPr="009B671A" w:rsidRDefault="009B671A" w:rsidP="009B671A">
      <w:pPr>
        <w:pStyle w:val="ListParagraph"/>
        <w:rPr>
          <w:rFonts w:ascii="Arial" w:hAnsi="Arial" w:cs="Arial"/>
          <w:sz w:val="22"/>
          <w:szCs w:val="22"/>
          <w:lang w:val="en"/>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lang w:val="en"/>
        </w:rPr>
        <w:t>Uphold the values and good name of Missing Link at all times, rep</w:t>
      </w:r>
      <w:r w:rsidR="00FE1E7F" w:rsidRPr="009B671A">
        <w:rPr>
          <w:rFonts w:ascii="Arial" w:hAnsi="Arial" w:cs="Arial"/>
          <w:sz w:val="22"/>
          <w:szCs w:val="22"/>
          <w:lang w:val="en"/>
        </w:rPr>
        <w:t xml:space="preserve">resent the organisation </w:t>
      </w:r>
      <w:r w:rsidRPr="009B671A">
        <w:rPr>
          <w:rFonts w:ascii="Arial" w:hAnsi="Arial" w:cs="Arial"/>
          <w:sz w:val="22"/>
          <w:szCs w:val="22"/>
          <w:lang w:val="en"/>
        </w:rPr>
        <w:t xml:space="preserve">in </w:t>
      </w:r>
      <w:r w:rsidR="003E13FA" w:rsidRPr="009B671A">
        <w:rPr>
          <w:rFonts w:ascii="Arial" w:hAnsi="Arial" w:cs="Arial"/>
          <w:sz w:val="22"/>
          <w:szCs w:val="22"/>
          <w:lang w:val="en"/>
        </w:rPr>
        <w:t>a way</w:t>
      </w:r>
      <w:r w:rsidRPr="009B671A">
        <w:rPr>
          <w:rFonts w:ascii="Arial" w:hAnsi="Arial" w:cs="Arial"/>
          <w:sz w:val="22"/>
          <w:szCs w:val="22"/>
          <w:lang w:val="en"/>
        </w:rPr>
        <w:t xml:space="preserve"> that is consistent with its philosophy and ethos</w:t>
      </w:r>
      <w:r w:rsidRPr="009B671A">
        <w:rPr>
          <w:rFonts w:ascii="Arial" w:hAnsi="Arial" w:cs="Arial"/>
          <w:sz w:val="22"/>
          <w:szCs w:val="22"/>
        </w:rPr>
        <w:t xml:space="preserve"> and within the Missing Link’s Code of Conduct.</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Work flexibly within a team </w:t>
      </w:r>
      <w:r w:rsidR="003E13FA" w:rsidRPr="009B671A">
        <w:rPr>
          <w:rFonts w:ascii="Arial" w:hAnsi="Arial" w:cs="Arial"/>
          <w:sz w:val="22"/>
          <w:szCs w:val="22"/>
        </w:rPr>
        <w:t>setting;</w:t>
      </w:r>
      <w:r w:rsidRPr="009B671A">
        <w:rPr>
          <w:rFonts w:ascii="Arial" w:hAnsi="Arial" w:cs="Arial"/>
          <w:sz w:val="22"/>
          <w:szCs w:val="22"/>
        </w:rPr>
        <w:t xml:space="preserve"> liaise with other workers as necessary and as appropriate to provide cover for holidays and staff absence.</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Work within </w:t>
      </w:r>
      <w:r w:rsidR="003E13FA" w:rsidRPr="009B671A">
        <w:rPr>
          <w:rFonts w:ascii="Arial" w:hAnsi="Arial" w:cs="Arial"/>
          <w:sz w:val="22"/>
          <w:szCs w:val="22"/>
        </w:rPr>
        <w:t>Next Link’s</w:t>
      </w:r>
      <w:r w:rsidRPr="009B671A">
        <w:rPr>
          <w:rFonts w:ascii="Arial" w:hAnsi="Arial" w:cs="Arial"/>
          <w:sz w:val="22"/>
          <w:szCs w:val="22"/>
        </w:rPr>
        <w:t xml:space="preserve"> Health and Safety policy and guidance and to ensure your own health and safety and that of others at all times.</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Ensure the service is delivered in a culturally sensitive way for all service users, </w:t>
      </w:r>
      <w:r w:rsidRPr="009B671A">
        <w:rPr>
          <w:rFonts w:ascii="Arial" w:hAnsi="Arial" w:cs="Arial"/>
          <w:sz w:val="22"/>
          <w:szCs w:val="22"/>
        </w:rPr>
        <w:tab/>
        <w:t xml:space="preserve">including challenging stigma and discrimination. </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Observe organisations equal opportunities, confidentiality, data protection policies. </w:t>
      </w:r>
    </w:p>
    <w:p w:rsidR="009B671A" w:rsidRPr="009B671A" w:rsidRDefault="009B671A" w:rsidP="009B671A">
      <w:pPr>
        <w:pStyle w:val="ListParagraph"/>
        <w:rPr>
          <w:rFonts w:ascii="Arial" w:hAnsi="Arial" w:cs="Arial"/>
          <w:sz w:val="22"/>
          <w:szCs w:val="22"/>
        </w:rPr>
      </w:pPr>
    </w:p>
    <w:p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Understand and contribute to the overall objectives of the organisation and follow all existing organisational policies and procedures.</w:t>
      </w:r>
    </w:p>
    <w:p w:rsidR="009B671A" w:rsidRPr="009B671A" w:rsidRDefault="009B671A" w:rsidP="009B671A">
      <w:pPr>
        <w:pStyle w:val="ListParagraph"/>
        <w:rPr>
          <w:rFonts w:ascii="Arial" w:hAnsi="Arial" w:cs="Arial"/>
          <w:sz w:val="22"/>
          <w:szCs w:val="22"/>
        </w:rPr>
      </w:pPr>
    </w:p>
    <w:p w:rsidR="00851D5B"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Undertake other duties and responsibilities in keeping w</w:t>
      </w:r>
      <w:r w:rsidR="003E13FA" w:rsidRPr="009B671A">
        <w:rPr>
          <w:rFonts w:ascii="Arial" w:hAnsi="Arial" w:cs="Arial"/>
          <w:sz w:val="22"/>
          <w:szCs w:val="22"/>
        </w:rPr>
        <w:t xml:space="preserve">ith the nature of this post as </w:t>
      </w:r>
      <w:r w:rsidRPr="009B671A">
        <w:rPr>
          <w:rFonts w:ascii="Arial" w:hAnsi="Arial" w:cs="Arial"/>
          <w:sz w:val="22"/>
          <w:szCs w:val="22"/>
        </w:rPr>
        <w:t>may be required from time to time.</w:t>
      </w:r>
    </w:p>
    <w:p w:rsidR="00851D5B" w:rsidRDefault="00851D5B" w:rsidP="007D4D8B">
      <w:pPr>
        <w:jc w:val="both"/>
        <w:rPr>
          <w:rFonts w:ascii="Arial" w:hAnsi="Arial" w:cs="Arial"/>
          <w:b/>
          <w:sz w:val="22"/>
          <w:szCs w:val="22"/>
        </w:rPr>
      </w:pPr>
    </w:p>
    <w:p w:rsidR="00851D5B" w:rsidRPr="00121EE3" w:rsidRDefault="00851D5B" w:rsidP="007D4D8B">
      <w:pPr>
        <w:jc w:val="both"/>
        <w:rPr>
          <w:rFonts w:ascii="Arial" w:hAnsi="Arial" w:cs="Arial"/>
          <w:b/>
          <w:sz w:val="22"/>
          <w:szCs w:val="22"/>
        </w:rPr>
      </w:pPr>
    </w:p>
    <w:p w:rsidR="00851D5B" w:rsidRPr="00733215" w:rsidRDefault="00851D5B" w:rsidP="007D4D8B">
      <w:pPr>
        <w:jc w:val="both"/>
        <w:rPr>
          <w:rFonts w:ascii="Arial" w:hAnsi="Arial" w:cs="Arial"/>
          <w:b/>
          <w:i/>
          <w:sz w:val="22"/>
          <w:szCs w:val="22"/>
        </w:rPr>
      </w:pPr>
      <w:r w:rsidRPr="00733215">
        <w:rPr>
          <w:rFonts w:ascii="Arial" w:hAnsi="Arial" w:cs="Arial"/>
          <w:b/>
          <w:i/>
          <w:sz w:val="22"/>
          <w:szCs w:val="22"/>
        </w:rPr>
        <w:t>This job description is for guidance only and outlines the general ways in which it is expected you will meet the overall requirements of this post. The list of tasks is not exhaustive and duties may be varied from time to time, with the job description being subject to review and periodic amendments.</w:t>
      </w:r>
    </w:p>
    <w:p w:rsidR="00460627" w:rsidRPr="00733215" w:rsidRDefault="00460627">
      <w:pPr>
        <w:rPr>
          <w:rFonts w:ascii="Arial" w:hAnsi="Arial" w:cs="Arial"/>
          <w:b/>
          <w:i/>
        </w:rPr>
      </w:pPr>
    </w:p>
    <w:p w:rsidR="00733215" w:rsidRPr="00733215" w:rsidRDefault="00733215" w:rsidP="00733215">
      <w:pPr>
        <w:rPr>
          <w:rFonts w:ascii="Arial" w:hAnsi="Arial" w:cs="Arial"/>
          <w:b/>
          <w:i/>
          <w:sz w:val="22"/>
          <w:szCs w:val="22"/>
        </w:rPr>
      </w:pPr>
      <w:r w:rsidRPr="00733215">
        <w:rPr>
          <w:rFonts w:ascii="Arial" w:hAnsi="Arial" w:cs="Arial"/>
          <w:b/>
          <w:i/>
          <w:sz w:val="22"/>
          <w:szCs w:val="22"/>
        </w:rPr>
        <w:t>Next Link is committed to safeguarding and promoting the welfare of children, young people and adults at risk of abuse, and expects all staff and volunteers to share this commitment.</w:t>
      </w:r>
    </w:p>
    <w:p w:rsidR="00733215" w:rsidRPr="00733215" w:rsidRDefault="00733215" w:rsidP="00733215">
      <w:pPr>
        <w:rPr>
          <w:rFonts w:ascii="Arial" w:hAnsi="Arial" w:cs="Arial"/>
          <w:b/>
          <w:bCs/>
          <w:i/>
          <w:sz w:val="22"/>
          <w:szCs w:val="22"/>
        </w:rPr>
      </w:pPr>
    </w:p>
    <w:p w:rsidR="00733215" w:rsidRPr="00733215" w:rsidRDefault="00733215" w:rsidP="00733215">
      <w:pPr>
        <w:rPr>
          <w:rFonts w:ascii="Arial" w:hAnsi="Arial" w:cs="Arial"/>
          <w:b/>
          <w:bCs/>
          <w:i/>
          <w:sz w:val="22"/>
          <w:szCs w:val="22"/>
        </w:rPr>
      </w:pPr>
      <w:r w:rsidRPr="00733215">
        <w:rPr>
          <w:rFonts w:ascii="Arial" w:hAnsi="Arial" w:cs="Arial"/>
          <w:b/>
          <w:bCs/>
          <w:i/>
          <w:sz w:val="22"/>
          <w:szCs w:val="22"/>
        </w:rPr>
        <w:t xml:space="preserve">Next Link is committed to Equal Opportunities. </w:t>
      </w:r>
    </w:p>
    <w:p w:rsidR="00733215" w:rsidRDefault="00733215"/>
    <w:p w:rsidR="00E53CFD" w:rsidRPr="00E53CFD" w:rsidRDefault="00E53CFD" w:rsidP="00E53CFD">
      <w:pPr>
        <w:rPr>
          <w:rFonts w:ascii="Arial" w:hAnsi="Arial" w:cs="Arial"/>
          <w:b/>
          <w:i/>
          <w:sz w:val="22"/>
          <w:szCs w:val="22"/>
        </w:rPr>
      </w:pPr>
      <w:r w:rsidRPr="00E53CFD">
        <w:rPr>
          <w:rFonts w:ascii="Arial" w:hAnsi="Arial" w:cs="Arial"/>
          <w:b/>
          <w:i/>
          <w:sz w:val="22"/>
          <w:szCs w:val="22"/>
        </w:rPr>
        <w:t>Due to the specific requirements of this role, this post is exempt under the Equality Act (2010), Part 1, Schedule 9 (Genuine Occupational Requirement).</w:t>
      </w:r>
    </w:p>
    <w:p w:rsidR="00E53CFD" w:rsidRDefault="00E53CFD"/>
    <w:sectPr w:rsidR="00E53CFD" w:rsidSect="006A0DFD">
      <w:pgSz w:w="11906" w:h="16838"/>
      <w:pgMar w:top="567" w:right="964" w:bottom="709" w:left="964" w:header="284" w:footer="32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212" w:rsidRDefault="00AB4212">
      <w:r>
        <w:separator/>
      </w:r>
    </w:p>
  </w:endnote>
  <w:endnote w:type="continuationSeparator" w:id="0">
    <w:p w:rsidR="00AB4212" w:rsidRDefault="00AB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212" w:rsidRDefault="00AB4212">
      <w:r>
        <w:separator/>
      </w:r>
    </w:p>
  </w:footnote>
  <w:footnote w:type="continuationSeparator" w:id="0">
    <w:p w:rsidR="00AB4212" w:rsidRDefault="00AB4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917"/>
    <w:multiLevelType w:val="hybridMultilevel"/>
    <w:tmpl w:val="7D66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E2C3F"/>
    <w:multiLevelType w:val="hybridMultilevel"/>
    <w:tmpl w:val="5C8E0B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091A6E"/>
    <w:multiLevelType w:val="singleLevel"/>
    <w:tmpl w:val="45BA50DA"/>
    <w:lvl w:ilvl="0">
      <w:start w:val="1"/>
      <w:numFmt w:val="decimal"/>
      <w:lvlText w:val="%1."/>
      <w:lvlJc w:val="left"/>
      <w:pPr>
        <w:tabs>
          <w:tab w:val="num" w:pos="360"/>
        </w:tabs>
        <w:ind w:left="360" w:hanging="360"/>
      </w:pPr>
    </w:lvl>
  </w:abstractNum>
  <w:abstractNum w:abstractNumId="3" w15:restartNumberingAfterBreak="0">
    <w:nsid w:val="04B24A0C"/>
    <w:multiLevelType w:val="hybridMultilevel"/>
    <w:tmpl w:val="CEF8B936"/>
    <w:lvl w:ilvl="0" w:tplc="E586DC4C">
      <w:start w:val="1"/>
      <w:numFmt w:val="decimal"/>
      <w:lvlText w:val="1.%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01423"/>
    <w:multiLevelType w:val="hybridMultilevel"/>
    <w:tmpl w:val="84DA08F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F2D43"/>
    <w:multiLevelType w:val="hybridMultilevel"/>
    <w:tmpl w:val="3920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D52BD"/>
    <w:multiLevelType w:val="hybridMultilevel"/>
    <w:tmpl w:val="DA244AA4"/>
    <w:lvl w:ilvl="0" w:tplc="08090003">
      <w:start w:val="1"/>
      <w:numFmt w:val="bullet"/>
      <w:lvlText w:val="o"/>
      <w:lvlJc w:val="left"/>
      <w:pPr>
        <w:ind w:left="1337" w:hanging="360"/>
      </w:pPr>
      <w:rPr>
        <w:rFonts w:ascii="Courier New" w:hAnsi="Courier New" w:cs="Courier New" w:hint="default"/>
      </w:rPr>
    </w:lvl>
    <w:lvl w:ilvl="1" w:tplc="08090003" w:tentative="1">
      <w:start w:val="1"/>
      <w:numFmt w:val="bullet"/>
      <w:lvlText w:val="o"/>
      <w:lvlJc w:val="left"/>
      <w:pPr>
        <w:ind w:left="2057" w:hanging="360"/>
      </w:pPr>
      <w:rPr>
        <w:rFonts w:ascii="Courier New" w:hAnsi="Courier New" w:cs="Courier New" w:hint="default"/>
      </w:rPr>
    </w:lvl>
    <w:lvl w:ilvl="2" w:tplc="08090005" w:tentative="1">
      <w:start w:val="1"/>
      <w:numFmt w:val="bullet"/>
      <w:lvlText w:val=""/>
      <w:lvlJc w:val="left"/>
      <w:pPr>
        <w:ind w:left="2777" w:hanging="360"/>
      </w:pPr>
      <w:rPr>
        <w:rFonts w:ascii="Wingdings" w:hAnsi="Wingdings" w:hint="default"/>
      </w:rPr>
    </w:lvl>
    <w:lvl w:ilvl="3" w:tplc="08090001" w:tentative="1">
      <w:start w:val="1"/>
      <w:numFmt w:val="bullet"/>
      <w:lvlText w:val=""/>
      <w:lvlJc w:val="left"/>
      <w:pPr>
        <w:ind w:left="3497" w:hanging="360"/>
      </w:pPr>
      <w:rPr>
        <w:rFonts w:ascii="Symbol" w:hAnsi="Symbol" w:hint="default"/>
      </w:rPr>
    </w:lvl>
    <w:lvl w:ilvl="4" w:tplc="08090003" w:tentative="1">
      <w:start w:val="1"/>
      <w:numFmt w:val="bullet"/>
      <w:lvlText w:val="o"/>
      <w:lvlJc w:val="left"/>
      <w:pPr>
        <w:ind w:left="4217" w:hanging="360"/>
      </w:pPr>
      <w:rPr>
        <w:rFonts w:ascii="Courier New" w:hAnsi="Courier New" w:cs="Courier New" w:hint="default"/>
      </w:rPr>
    </w:lvl>
    <w:lvl w:ilvl="5" w:tplc="08090005" w:tentative="1">
      <w:start w:val="1"/>
      <w:numFmt w:val="bullet"/>
      <w:lvlText w:val=""/>
      <w:lvlJc w:val="left"/>
      <w:pPr>
        <w:ind w:left="4937" w:hanging="360"/>
      </w:pPr>
      <w:rPr>
        <w:rFonts w:ascii="Wingdings" w:hAnsi="Wingdings" w:hint="default"/>
      </w:rPr>
    </w:lvl>
    <w:lvl w:ilvl="6" w:tplc="08090001" w:tentative="1">
      <w:start w:val="1"/>
      <w:numFmt w:val="bullet"/>
      <w:lvlText w:val=""/>
      <w:lvlJc w:val="left"/>
      <w:pPr>
        <w:ind w:left="5657" w:hanging="360"/>
      </w:pPr>
      <w:rPr>
        <w:rFonts w:ascii="Symbol" w:hAnsi="Symbol" w:hint="default"/>
      </w:rPr>
    </w:lvl>
    <w:lvl w:ilvl="7" w:tplc="08090003" w:tentative="1">
      <w:start w:val="1"/>
      <w:numFmt w:val="bullet"/>
      <w:lvlText w:val="o"/>
      <w:lvlJc w:val="left"/>
      <w:pPr>
        <w:ind w:left="6377" w:hanging="360"/>
      </w:pPr>
      <w:rPr>
        <w:rFonts w:ascii="Courier New" w:hAnsi="Courier New" w:cs="Courier New" w:hint="default"/>
      </w:rPr>
    </w:lvl>
    <w:lvl w:ilvl="8" w:tplc="08090005" w:tentative="1">
      <w:start w:val="1"/>
      <w:numFmt w:val="bullet"/>
      <w:lvlText w:val=""/>
      <w:lvlJc w:val="left"/>
      <w:pPr>
        <w:ind w:left="7097" w:hanging="360"/>
      </w:pPr>
      <w:rPr>
        <w:rFonts w:ascii="Wingdings" w:hAnsi="Wingdings" w:hint="default"/>
      </w:rPr>
    </w:lvl>
  </w:abstractNum>
  <w:abstractNum w:abstractNumId="7" w15:restartNumberingAfterBreak="0">
    <w:nsid w:val="14D67D98"/>
    <w:multiLevelType w:val="hybridMultilevel"/>
    <w:tmpl w:val="EA0EA936"/>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537E93"/>
    <w:multiLevelType w:val="multilevel"/>
    <w:tmpl w:val="848682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E357E1"/>
    <w:multiLevelType w:val="multilevel"/>
    <w:tmpl w:val="2BA0E29E"/>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2F7FC9"/>
    <w:multiLevelType w:val="hybridMultilevel"/>
    <w:tmpl w:val="BBD4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F772D"/>
    <w:multiLevelType w:val="hybridMultilevel"/>
    <w:tmpl w:val="FDA2C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4751AE"/>
    <w:multiLevelType w:val="hybridMultilevel"/>
    <w:tmpl w:val="A86A94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A7C8D"/>
    <w:multiLevelType w:val="hybridMultilevel"/>
    <w:tmpl w:val="16BA4368"/>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4" w15:restartNumberingAfterBreak="0">
    <w:nsid w:val="2FEF24EB"/>
    <w:multiLevelType w:val="hybridMultilevel"/>
    <w:tmpl w:val="7ECA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06DB1"/>
    <w:multiLevelType w:val="hybridMultilevel"/>
    <w:tmpl w:val="7CE4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62C45"/>
    <w:multiLevelType w:val="hybridMultilevel"/>
    <w:tmpl w:val="1C789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C1220"/>
    <w:multiLevelType w:val="hybridMultilevel"/>
    <w:tmpl w:val="3A925060"/>
    <w:lvl w:ilvl="0" w:tplc="0809000B">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8" w15:restartNumberingAfterBreak="0">
    <w:nsid w:val="3E450CE4"/>
    <w:multiLevelType w:val="hybridMultilevel"/>
    <w:tmpl w:val="797E41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1A81A55"/>
    <w:multiLevelType w:val="hybridMultilevel"/>
    <w:tmpl w:val="1300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F75DF6"/>
    <w:multiLevelType w:val="hybridMultilevel"/>
    <w:tmpl w:val="547C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F930E4"/>
    <w:multiLevelType w:val="multilevel"/>
    <w:tmpl w:val="23803354"/>
    <w:lvl w:ilvl="0">
      <w:start w:val="3"/>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75F44D2"/>
    <w:multiLevelType w:val="multilevel"/>
    <w:tmpl w:val="E586E560"/>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3E08F0"/>
    <w:multiLevelType w:val="multilevel"/>
    <w:tmpl w:val="2586C8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B735B7"/>
    <w:multiLevelType w:val="multilevel"/>
    <w:tmpl w:val="01846F40"/>
    <w:lvl w:ilvl="0">
      <w:start w:val="6"/>
      <w:numFmt w:val="none"/>
      <w:lvlText w:val="5."/>
      <w:lvlJc w:val="left"/>
      <w:pPr>
        <w:ind w:left="720" w:hanging="360"/>
      </w:pPr>
      <w:rPr>
        <w:rFonts w:hint="default"/>
      </w:rPr>
    </w:lvl>
    <w:lvl w:ilvl="1">
      <w:start w:val="1"/>
      <w:numFmt w:val="decimal"/>
      <w:isLgl/>
      <w:lvlText w:val="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54505D"/>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EE97BE4"/>
    <w:multiLevelType w:val="hybridMultilevel"/>
    <w:tmpl w:val="FBF8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765FBD"/>
    <w:multiLevelType w:val="hybridMultilevel"/>
    <w:tmpl w:val="6720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E20149"/>
    <w:multiLevelType w:val="hybridMultilevel"/>
    <w:tmpl w:val="E8B4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46171"/>
    <w:multiLevelType w:val="multilevel"/>
    <w:tmpl w:val="B4327632"/>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3A11099"/>
    <w:multiLevelType w:val="singleLevel"/>
    <w:tmpl w:val="CCD49FD2"/>
    <w:lvl w:ilvl="0">
      <w:start w:val="1"/>
      <w:numFmt w:val="decimal"/>
      <w:lvlText w:val="%1."/>
      <w:lvlJc w:val="left"/>
      <w:pPr>
        <w:tabs>
          <w:tab w:val="num" w:pos="720"/>
        </w:tabs>
        <w:ind w:left="720" w:hanging="720"/>
      </w:pPr>
      <w:rPr>
        <w:rFonts w:hint="default"/>
      </w:rPr>
    </w:lvl>
  </w:abstractNum>
  <w:abstractNum w:abstractNumId="31" w15:restartNumberingAfterBreak="0">
    <w:nsid w:val="588E0C2E"/>
    <w:multiLevelType w:val="hybridMultilevel"/>
    <w:tmpl w:val="CDDE6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DB6C82"/>
    <w:multiLevelType w:val="hybridMultilevel"/>
    <w:tmpl w:val="A2A6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5949E5"/>
    <w:multiLevelType w:val="hybridMultilevel"/>
    <w:tmpl w:val="261458D8"/>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34" w15:restartNumberingAfterBreak="0">
    <w:nsid w:val="639D407F"/>
    <w:multiLevelType w:val="hybridMultilevel"/>
    <w:tmpl w:val="025E4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5C78E4"/>
    <w:multiLevelType w:val="hybridMultilevel"/>
    <w:tmpl w:val="475AB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86371B7"/>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A0460B8"/>
    <w:multiLevelType w:val="multilevel"/>
    <w:tmpl w:val="84868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CD7391"/>
    <w:multiLevelType w:val="multilevel"/>
    <w:tmpl w:val="848682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21360D"/>
    <w:multiLevelType w:val="multilevel"/>
    <w:tmpl w:val="848682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7B0EFB"/>
    <w:multiLevelType w:val="multilevel"/>
    <w:tmpl w:val="848682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A06094"/>
    <w:multiLevelType w:val="hybridMultilevel"/>
    <w:tmpl w:val="16DC6112"/>
    <w:lvl w:ilvl="0" w:tplc="A5F2AB1E">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2" w15:restartNumberingAfterBreak="0">
    <w:nsid w:val="77EF62ED"/>
    <w:multiLevelType w:val="hybridMultilevel"/>
    <w:tmpl w:val="C55E3E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BD4D39"/>
    <w:multiLevelType w:val="hybridMultilevel"/>
    <w:tmpl w:val="D946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0D25E5"/>
    <w:multiLevelType w:val="hybridMultilevel"/>
    <w:tmpl w:val="742C2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EE29C1"/>
    <w:multiLevelType w:val="hybridMultilevel"/>
    <w:tmpl w:val="37FC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44"/>
  </w:num>
  <w:num w:numId="4">
    <w:abstractNumId w:val="17"/>
  </w:num>
  <w:num w:numId="5">
    <w:abstractNumId w:val="0"/>
  </w:num>
  <w:num w:numId="6">
    <w:abstractNumId w:val="40"/>
  </w:num>
  <w:num w:numId="7">
    <w:abstractNumId w:val="37"/>
  </w:num>
  <w:num w:numId="8">
    <w:abstractNumId w:val="39"/>
  </w:num>
  <w:num w:numId="9">
    <w:abstractNumId w:val="38"/>
  </w:num>
  <w:num w:numId="10">
    <w:abstractNumId w:val="8"/>
  </w:num>
  <w:num w:numId="11">
    <w:abstractNumId w:val="31"/>
  </w:num>
  <w:num w:numId="12">
    <w:abstractNumId w:val="42"/>
  </w:num>
  <w:num w:numId="13">
    <w:abstractNumId w:val="36"/>
  </w:num>
  <w:num w:numId="14">
    <w:abstractNumId w:val="1"/>
  </w:num>
  <w:num w:numId="15">
    <w:abstractNumId w:val="25"/>
  </w:num>
  <w:num w:numId="16">
    <w:abstractNumId w:val="7"/>
  </w:num>
  <w:num w:numId="17">
    <w:abstractNumId w:val="3"/>
  </w:num>
  <w:num w:numId="18">
    <w:abstractNumId w:val="28"/>
  </w:num>
  <w:num w:numId="19">
    <w:abstractNumId w:val="15"/>
  </w:num>
  <w:num w:numId="20">
    <w:abstractNumId w:val="26"/>
  </w:num>
  <w:num w:numId="21">
    <w:abstractNumId w:val="5"/>
  </w:num>
  <w:num w:numId="22">
    <w:abstractNumId w:val="19"/>
  </w:num>
  <w:num w:numId="23">
    <w:abstractNumId w:val="33"/>
  </w:num>
  <w:num w:numId="24">
    <w:abstractNumId w:val="41"/>
  </w:num>
  <w:num w:numId="25">
    <w:abstractNumId w:val="10"/>
  </w:num>
  <w:num w:numId="26">
    <w:abstractNumId w:val="35"/>
  </w:num>
  <w:num w:numId="27">
    <w:abstractNumId w:val="27"/>
  </w:num>
  <w:num w:numId="28">
    <w:abstractNumId w:val="14"/>
  </w:num>
  <w:num w:numId="29">
    <w:abstractNumId w:val="20"/>
  </w:num>
  <w:num w:numId="30">
    <w:abstractNumId w:val="32"/>
  </w:num>
  <w:num w:numId="31">
    <w:abstractNumId w:val="13"/>
  </w:num>
  <w:num w:numId="32">
    <w:abstractNumId w:val="30"/>
  </w:num>
  <w:num w:numId="33">
    <w:abstractNumId w:val="43"/>
  </w:num>
  <w:num w:numId="34">
    <w:abstractNumId w:val="45"/>
  </w:num>
  <w:num w:numId="35">
    <w:abstractNumId w:val="16"/>
  </w:num>
  <w:num w:numId="36">
    <w:abstractNumId w:val="2"/>
  </w:num>
  <w:num w:numId="37">
    <w:abstractNumId w:val="23"/>
  </w:num>
  <w:num w:numId="38">
    <w:abstractNumId w:val="22"/>
  </w:num>
  <w:num w:numId="39">
    <w:abstractNumId w:val="9"/>
  </w:num>
  <w:num w:numId="40">
    <w:abstractNumId w:val="24"/>
  </w:num>
  <w:num w:numId="41">
    <w:abstractNumId w:val="4"/>
  </w:num>
  <w:num w:numId="42">
    <w:abstractNumId w:val="12"/>
  </w:num>
  <w:num w:numId="43">
    <w:abstractNumId w:val="18"/>
  </w:num>
  <w:num w:numId="44">
    <w:abstractNumId w:val="6"/>
  </w:num>
  <w:num w:numId="45">
    <w:abstractNumId w:val="34"/>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5B"/>
    <w:rsid w:val="00025783"/>
    <w:rsid w:val="00222729"/>
    <w:rsid w:val="00291033"/>
    <w:rsid w:val="002A4636"/>
    <w:rsid w:val="002A7FB9"/>
    <w:rsid w:val="002C0BBE"/>
    <w:rsid w:val="002C233E"/>
    <w:rsid w:val="002D219F"/>
    <w:rsid w:val="002E36C0"/>
    <w:rsid w:val="0030044B"/>
    <w:rsid w:val="00301827"/>
    <w:rsid w:val="00326D3E"/>
    <w:rsid w:val="003B1EE6"/>
    <w:rsid w:val="003D53D4"/>
    <w:rsid w:val="003E13FA"/>
    <w:rsid w:val="003F5056"/>
    <w:rsid w:val="00413232"/>
    <w:rsid w:val="00441FFF"/>
    <w:rsid w:val="00460627"/>
    <w:rsid w:val="004757E5"/>
    <w:rsid w:val="00491924"/>
    <w:rsid w:val="00492466"/>
    <w:rsid w:val="0054021C"/>
    <w:rsid w:val="00571D2D"/>
    <w:rsid w:val="005A5A2F"/>
    <w:rsid w:val="005A6C27"/>
    <w:rsid w:val="005D6CD8"/>
    <w:rsid w:val="006345B0"/>
    <w:rsid w:val="00650A96"/>
    <w:rsid w:val="006A0DFD"/>
    <w:rsid w:val="006A61A4"/>
    <w:rsid w:val="006C3B90"/>
    <w:rsid w:val="006C7BBF"/>
    <w:rsid w:val="006D0C9F"/>
    <w:rsid w:val="00706CB8"/>
    <w:rsid w:val="00715043"/>
    <w:rsid w:val="00721DF4"/>
    <w:rsid w:val="00733215"/>
    <w:rsid w:val="007432EF"/>
    <w:rsid w:val="007559DF"/>
    <w:rsid w:val="007D49C9"/>
    <w:rsid w:val="007D4D8B"/>
    <w:rsid w:val="007D695B"/>
    <w:rsid w:val="007E7427"/>
    <w:rsid w:val="007F0AFC"/>
    <w:rsid w:val="00814385"/>
    <w:rsid w:val="00820F80"/>
    <w:rsid w:val="0084670D"/>
    <w:rsid w:val="00851D5B"/>
    <w:rsid w:val="00890B18"/>
    <w:rsid w:val="0089720B"/>
    <w:rsid w:val="008E620A"/>
    <w:rsid w:val="009364CC"/>
    <w:rsid w:val="009645A3"/>
    <w:rsid w:val="009763EF"/>
    <w:rsid w:val="009B671A"/>
    <w:rsid w:val="009C3915"/>
    <w:rsid w:val="009D62F6"/>
    <w:rsid w:val="00A53967"/>
    <w:rsid w:val="00A861A6"/>
    <w:rsid w:val="00A96499"/>
    <w:rsid w:val="00AB4212"/>
    <w:rsid w:val="00B02088"/>
    <w:rsid w:val="00B066E6"/>
    <w:rsid w:val="00B073B9"/>
    <w:rsid w:val="00B11A7C"/>
    <w:rsid w:val="00B45579"/>
    <w:rsid w:val="00B91F9D"/>
    <w:rsid w:val="00BA1190"/>
    <w:rsid w:val="00BC1E1A"/>
    <w:rsid w:val="00BD1E53"/>
    <w:rsid w:val="00BD3629"/>
    <w:rsid w:val="00C0156F"/>
    <w:rsid w:val="00C77BDD"/>
    <w:rsid w:val="00CA124F"/>
    <w:rsid w:val="00CD5D86"/>
    <w:rsid w:val="00CE3562"/>
    <w:rsid w:val="00D5022A"/>
    <w:rsid w:val="00DA584C"/>
    <w:rsid w:val="00DE7051"/>
    <w:rsid w:val="00E023D3"/>
    <w:rsid w:val="00E53CFD"/>
    <w:rsid w:val="00E90130"/>
    <w:rsid w:val="00EC5F42"/>
    <w:rsid w:val="00ED732B"/>
    <w:rsid w:val="00F43529"/>
    <w:rsid w:val="00F6104F"/>
    <w:rsid w:val="00F86EB3"/>
    <w:rsid w:val="00FE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48B561"/>
  <w15:docId w15:val="{BF676CC4-ECDA-4E0A-833A-EAF88E62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D5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51D5B"/>
    <w:pPr>
      <w:keepNext/>
      <w:outlineLvl w:val="0"/>
    </w:pPr>
    <w:rPr>
      <w:sz w:val="24"/>
    </w:rPr>
  </w:style>
  <w:style w:type="paragraph" w:styleId="Heading2">
    <w:name w:val="heading 2"/>
    <w:basedOn w:val="Normal"/>
    <w:next w:val="Normal"/>
    <w:link w:val="Heading2Char"/>
    <w:qFormat/>
    <w:rsid w:val="00851D5B"/>
    <w:pPr>
      <w:keepNext/>
      <w:outlineLvl w:val="1"/>
    </w:pPr>
    <w:rPr>
      <w:b/>
      <w:sz w:val="24"/>
    </w:rPr>
  </w:style>
  <w:style w:type="paragraph" w:styleId="Heading3">
    <w:name w:val="heading 3"/>
    <w:basedOn w:val="Normal"/>
    <w:next w:val="Normal"/>
    <w:link w:val="Heading3Char"/>
    <w:uiPriority w:val="9"/>
    <w:semiHidden/>
    <w:unhideWhenUsed/>
    <w:qFormat/>
    <w:rsid w:val="006345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1D5B"/>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851D5B"/>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851D5B"/>
    <w:pPr>
      <w:ind w:left="720"/>
    </w:pPr>
  </w:style>
  <w:style w:type="paragraph" w:styleId="Header">
    <w:name w:val="header"/>
    <w:basedOn w:val="Normal"/>
    <w:link w:val="HeaderChar"/>
    <w:rsid w:val="00851D5B"/>
    <w:pPr>
      <w:tabs>
        <w:tab w:val="center" w:pos="4513"/>
        <w:tab w:val="right" w:pos="9026"/>
      </w:tabs>
    </w:pPr>
  </w:style>
  <w:style w:type="character" w:customStyle="1" w:styleId="HeaderChar">
    <w:name w:val="Header Char"/>
    <w:basedOn w:val="DefaultParagraphFont"/>
    <w:link w:val="Header"/>
    <w:rsid w:val="00851D5B"/>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851D5B"/>
    <w:pPr>
      <w:tabs>
        <w:tab w:val="center" w:pos="4513"/>
        <w:tab w:val="right" w:pos="9026"/>
      </w:tabs>
    </w:pPr>
  </w:style>
  <w:style w:type="character" w:customStyle="1" w:styleId="FooterChar">
    <w:name w:val="Footer Char"/>
    <w:basedOn w:val="DefaultParagraphFont"/>
    <w:link w:val="Footer"/>
    <w:uiPriority w:val="99"/>
    <w:rsid w:val="00851D5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51D5B"/>
    <w:rPr>
      <w:rFonts w:ascii="Tahoma" w:hAnsi="Tahoma" w:cs="Tahoma"/>
      <w:sz w:val="16"/>
      <w:szCs w:val="16"/>
    </w:rPr>
  </w:style>
  <w:style w:type="character" w:customStyle="1" w:styleId="BalloonTextChar">
    <w:name w:val="Balloon Text Char"/>
    <w:basedOn w:val="DefaultParagraphFont"/>
    <w:link w:val="BalloonText"/>
    <w:uiPriority w:val="99"/>
    <w:semiHidden/>
    <w:rsid w:val="00851D5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semiHidden/>
    <w:rsid w:val="006345B0"/>
    <w:rPr>
      <w:rFonts w:asciiTheme="majorHAnsi" w:eastAsiaTheme="majorEastAsia" w:hAnsiTheme="majorHAnsi" w:cstheme="majorBidi"/>
      <w:b/>
      <w:bCs/>
      <w:color w:val="4F81BD" w:themeColor="accent1"/>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911</Words>
  <Characters>5198</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lpstr>    PRINCIPAL RESPONSIBILITIES</vt:lpstr>
    </vt:vector>
  </TitlesOfParts>
  <Company>Bristol Missing Link Ltd</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O'Leary</dc:creator>
  <cp:lastModifiedBy>Jane Stewart</cp:lastModifiedBy>
  <cp:revision>9</cp:revision>
  <cp:lastPrinted>2016-06-14T11:20:00Z</cp:lastPrinted>
  <dcterms:created xsi:type="dcterms:W3CDTF">2023-08-16T15:20:00Z</dcterms:created>
  <dcterms:modified xsi:type="dcterms:W3CDTF">2024-07-01T13:09:00Z</dcterms:modified>
</cp:coreProperties>
</file>