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F8F" w:rsidRPr="005D3835" w:rsidRDefault="007431B0" w:rsidP="009E1F8F">
      <w:pPr>
        <w:rPr>
          <w:rFonts w:ascii="Arial" w:hAnsi="Arial" w:cs="Arial"/>
          <w:b/>
          <w:sz w:val="24"/>
          <w:szCs w:val="24"/>
        </w:rPr>
      </w:pPr>
      <w:r w:rsidRPr="005D3835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B97D99" wp14:editId="0E1446FA">
                <wp:simplePos x="0" y="0"/>
                <wp:positionH relativeFrom="column">
                  <wp:posOffset>-304800</wp:posOffset>
                </wp:positionH>
                <wp:positionV relativeFrom="paragraph">
                  <wp:posOffset>-428625</wp:posOffset>
                </wp:positionV>
                <wp:extent cx="5429885" cy="974090"/>
                <wp:effectExtent l="0" t="0" r="18415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885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D1F" w:rsidRDefault="000F0D1F" w:rsidP="00A06D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E1F8F" w:rsidRDefault="009E1F8F" w:rsidP="00A06D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PERSON SPECIFICATION</w:t>
                            </w:r>
                          </w:p>
                          <w:p w:rsidR="009E1F8F" w:rsidRDefault="007431B0" w:rsidP="00A06D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COMPEX NEEDS </w:t>
                            </w:r>
                            <w:r w:rsidR="009E1F8F" w:rsidRPr="00FF13E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FEMALE SUPPORT WORKER</w:t>
                            </w:r>
                            <w:r w:rsidR="000F0D1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5E150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DOMESTIC ABUSE SAFE HOUSE</w:t>
                            </w:r>
                          </w:p>
                          <w:p w:rsidR="009E1F8F" w:rsidRDefault="009E1F8F" w:rsidP="009E1F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97D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pt;margin-top:-33.75pt;width:427.55pt;height:7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">
                <v:textbox>
                  <w:txbxContent>
                    <w:p w:rsidR="000F0D1F" w:rsidRDefault="000F0D1F" w:rsidP="00A06D9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9E1F8F" w:rsidRDefault="009E1F8F" w:rsidP="00A06D9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PERSON SPECIFICATION</w:t>
                      </w:r>
                    </w:p>
                    <w:p w:rsidR="009E1F8F" w:rsidRDefault="007431B0" w:rsidP="00A06D9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COMPEX NEEDS </w:t>
                      </w:r>
                      <w:r w:rsidR="009E1F8F" w:rsidRPr="00FF13E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FEMALE SUPPORT WORKER</w:t>
                      </w:r>
                      <w:r w:rsidR="000F0D1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5E150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DOMESTIC ABUSE SAFE HOUSE</w:t>
                      </w:r>
                    </w:p>
                    <w:p w:rsidR="009E1F8F" w:rsidRDefault="009E1F8F" w:rsidP="009E1F8F"/>
                  </w:txbxContent>
                </v:textbox>
              </v:shape>
            </w:pict>
          </mc:Fallback>
        </mc:AlternateContent>
      </w:r>
      <w:r w:rsidR="000F0D1F">
        <w:rPr>
          <w:noProof/>
        </w:rPr>
        <w:drawing>
          <wp:anchor distT="0" distB="0" distL="114300" distR="114300" simplePos="0" relativeHeight="251659264" behindDoc="0" locked="0" layoutInCell="1" allowOverlap="1" wp14:anchorId="3AF3A9FB" wp14:editId="30CCCEC3">
            <wp:simplePos x="0" y="0"/>
            <wp:positionH relativeFrom="column">
              <wp:posOffset>5386705</wp:posOffset>
            </wp:positionH>
            <wp:positionV relativeFrom="paragraph">
              <wp:posOffset>-228600</wp:posOffset>
            </wp:positionV>
            <wp:extent cx="3413125" cy="772795"/>
            <wp:effectExtent l="0" t="0" r="0" b="8255"/>
            <wp:wrapSquare wrapText="bothSides"/>
            <wp:docPr id="1" name="Picture 1" descr="Next Lin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xt Link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25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F8F" w:rsidRPr="005D3835" w:rsidRDefault="009E1F8F" w:rsidP="009E1F8F">
      <w:pPr>
        <w:rPr>
          <w:rFonts w:ascii="Arial" w:hAnsi="Arial" w:cs="Arial"/>
          <w:sz w:val="22"/>
          <w:szCs w:val="22"/>
        </w:rPr>
      </w:pPr>
    </w:p>
    <w:p w:rsidR="009E1F8F" w:rsidRPr="005D3835" w:rsidRDefault="009E1F8F" w:rsidP="009E1F8F">
      <w:pPr>
        <w:rPr>
          <w:rFonts w:ascii="Arial" w:hAnsi="Arial" w:cs="Arial"/>
          <w:sz w:val="22"/>
          <w:szCs w:val="22"/>
        </w:rPr>
      </w:pPr>
    </w:p>
    <w:p w:rsidR="009E1F8F" w:rsidRDefault="009E1F8F" w:rsidP="009E1F8F">
      <w:pPr>
        <w:rPr>
          <w:rFonts w:ascii="Arial" w:hAnsi="Arial" w:cs="Arial"/>
          <w:sz w:val="22"/>
          <w:szCs w:val="22"/>
        </w:rPr>
      </w:pPr>
    </w:p>
    <w:p w:rsidR="000F0D1F" w:rsidRDefault="000F0D1F" w:rsidP="009E1F8F">
      <w:pPr>
        <w:rPr>
          <w:rFonts w:ascii="Arial" w:hAnsi="Arial" w:cs="Arial"/>
          <w:sz w:val="22"/>
          <w:szCs w:val="22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221"/>
        <w:gridCol w:w="4678"/>
      </w:tblGrid>
      <w:tr w:rsidR="000F0D1F" w:rsidRPr="003F5253" w:rsidTr="00CC7179">
        <w:trPr>
          <w:cantSplit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F" w:rsidRPr="003F5253" w:rsidRDefault="000F0D1F" w:rsidP="00CC7179">
            <w:pPr>
              <w:pStyle w:val="TableHead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1F" w:rsidRPr="003F5253" w:rsidRDefault="000F0D1F" w:rsidP="00CC7179">
            <w:pPr>
              <w:pStyle w:val="TableHeading"/>
              <w:rPr>
                <w:rFonts w:ascii="Arial" w:hAnsi="Arial" w:cs="Arial"/>
                <w:sz w:val="22"/>
                <w:szCs w:val="22"/>
              </w:rPr>
            </w:pPr>
            <w:r w:rsidRPr="003F5253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1F" w:rsidRPr="003F5253" w:rsidRDefault="000F0D1F" w:rsidP="00CC7179">
            <w:pPr>
              <w:pStyle w:val="TableHeading"/>
              <w:rPr>
                <w:rFonts w:ascii="Arial" w:hAnsi="Arial" w:cs="Arial"/>
                <w:sz w:val="22"/>
                <w:szCs w:val="22"/>
              </w:rPr>
            </w:pPr>
            <w:r w:rsidRPr="003F5253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0F0D1F" w:rsidRPr="003F5253" w:rsidTr="00CC7179">
        <w:trPr>
          <w:cantSplit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1F" w:rsidRPr="003F5253" w:rsidRDefault="000F0D1F" w:rsidP="00CC7179">
            <w:pPr>
              <w:pStyle w:val="TableHeading"/>
              <w:rPr>
                <w:rFonts w:ascii="Arial" w:hAnsi="Arial" w:cs="Arial"/>
                <w:sz w:val="22"/>
                <w:szCs w:val="22"/>
              </w:rPr>
            </w:pPr>
            <w:r w:rsidRPr="003F5253">
              <w:rPr>
                <w:rFonts w:ascii="Arial" w:hAnsi="Arial" w:cs="Arial"/>
                <w:sz w:val="22"/>
                <w:szCs w:val="22"/>
              </w:rPr>
              <w:t>Skills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0F0D1F" w:rsidRPr="00DB6BF7" w:rsidRDefault="000F0D1F" w:rsidP="00CC7179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F5253">
              <w:rPr>
                <w:rFonts w:ascii="Arial" w:hAnsi="Arial" w:cs="Arial"/>
                <w:sz w:val="22"/>
                <w:szCs w:val="22"/>
              </w:rPr>
              <w:t>Numeracy and literacy to GCSE level/NVQ 2 or equivalent</w:t>
            </w:r>
          </w:p>
          <w:p w:rsidR="000F0D1F" w:rsidRDefault="000F0D1F" w:rsidP="00CC7179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63D9B">
              <w:rPr>
                <w:rFonts w:ascii="Arial" w:hAnsi="Arial" w:cs="Arial"/>
                <w:sz w:val="22"/>
                <w:szCs w:val="22"/>
              </w:rPr>
              <w:t>The ability to undertake effective casework management</w:t>
            </w:r>
            <w:r>
              <w:rPr>
                <w:rFonts w:ascii="Arial" w:hAnsi="Arial" w:cs="Arial"/>
                <w:sz w:val="22"/>
                <w:szCs w:val="22"/>
              </w:rPr>
              <w:t xml:space="preserve"> and support planning</w:t>
            </w:r>
            <w:r w:rsidRPr="00463D9B">
              <w:rPr>
                <w:rFonts w:ascii="Arial" w:hAnsi="Arial" w:cs="Arial"/>
                <w:sz w:val="22"/>
                <w:szCs w:val="22"/>
              </w:rPr>
              <w:t xml:space="preserve"> with evidence of a methodical and well organised approach to work</w:t>
            </w:r>
          </w:p>
          <w:p w:rsidR="000F0D1F" w:rsidRPr="003F5253" w:rsidRDefault="000F0D1F" w:rsidP="00CC7179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F5253">
              <w:rPr>
                <w:rFonts w:ascii="Arial" w:hAnsi="Arial" w:cs="Arial"/>
                <w:sz w:val="22"/>
                <w:szCs w:val="22"/>
              </w:rPr>
              <w:t xml:space="preserve">Ability to work in partnership with a wide range of statutory and voluntary agencies, to achieve outcomes for service users </w:t>
            </w:r>
          </w:p>
          <w:p w:rsidR="000F0D1F" w:rsidRDefault="000F0D1F" w:rsidP="00CC7179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B6BF7">
              <w:rPr>
                <w:rFonts w:ascii="Arial" w:hAnsi="Arial" w:cs="Arial"/>
                <w:sz w:val="22"/>
                <w:szCs w:val="22"/>
              </w:rPr>
              <w:t>The ability to provide respectful, n</w:t>
            </w:r>
            <w:bookmarkStart w:id="0" w:name="_GoBack"/>
            <w:bookmarkEnd w:id="0"/>
            <w:r w:rsidRPr="00DB6BF7">
              <w:rPr>
                <w:rFonts w:ascii="Arial" w:hAnsi="Arial" w:cs="Arial"/>
                <w:sz w:val="22"/>
                <w:szCs w:val="22"/>
              </w:rPr>
              <w:t>on-judgemental, and confidential support to women</w:t>
            </w:r>
            <w:r>
              <w:rPr>
                <w:rFonts w:ascii="Arial" w:hAnsi="Arial" w:cs="Arial"/>
                <w:sz w:val="22"/>
                <w:szCs w:val="22"/>
              </w:rPr>
              <w:t xml:space="preserve"> and their children</w:t>
            </w:r>
            <w:r w:rsidRPr="00DB6BF7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:rsidR="000F0D1F" w:rsidRDefault="000F0D1F" w:rsidP="00CC7179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DB6BF7">
              <w:rPr>
                <w:rFonts w:ascii="Arial" w:hAnsi="Arial" w:cs="Arial"/>
                <w:sz w:val="22"/>
                <w:szCs w:val="22"/>
              </w:rPr>
              <w:t xml:space="preserve">he ability to encourage women to take control of their lives and set realistic objectives and goals.  </w:t>
            </w:r>
          </w:p>
          <w:p w:rsidR="000F0D1F" w:rsidRDefault="000F0D1F" w:rsidP="00CC7179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Maintaining professional boundaries, s</w:t>
            </w:r>
            <w:r w:rsidRPr="00886BC1">
              <w:rPr>
                <w:rFonts w:ascii="Arial" w:hAnsi="Arial" w:cs="Arial"/>
                <w:sz w:val="22"/>
                <w:szCs w:val="22"/>
              </w:rPr>
              <w:t>how resilience</w:t>
            </w:r>
            <w:r>
              <w:rPr>
                <w:rFonts w:ascii="Arial" w:hAnsi="Arial" w:cs="Arial"/>
                <w:sz w:val="22"/>
                <w:szCs w:val="22"/>
              </w:rPr>
              <w:t xml:space="preserve"> and reliability under pressure</w:t>
            </w:r>
            <w:r w:rsidRPr="003F52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F0D1F" w:rsidRPr="000C006F" w:rsidRDefault="000F0D1F" w:rsidP="00CC7179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C006F">
              <w:rPr>
                <w:rFonts w:ascii="Arial" w:hAnsi="Arial" w:cs="Arial"/>
                <w:sz w:val="22"/>
                <w:szCs w:val="22"/>
              </w:rPr>
              <w:t>Ability to work as part of a team demonstrating a flexible approach including a commitment to being part of a rota and on-call system</w:t>
            </w:r>
          </w:p>
          <w:p w:rsidR="000F0D1F" w:rsidRPr="00DB6BF7" w:rsidRDefault="000F0D1F" w:rsidP="00CC7179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F5253">
              <w:rPr>
                <w:rFonts w:ascii="Arial" w:hAnsi="Arial" w:cs="Arial"/>
                <w:sz w:val="22"/>
                <w:szCs w:val="22"/>
              </w:rPr>
              <w:t>Ability to maintain accurate and up-to-date records and to communicate with colleagues and stakeholders using common Microsoft Office packages, e.g. Word, Excel, Outlook and other IT software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0F0D1F" w:rsidRPr="003F5253" w:rsidRDefault="000F0D1F" w:rsidP="00CC7179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apply p</w:t>
            </w:r>
            <w:r w:rsidRPr="003F5253">
              <w:rPr>
                <w:rFonts w:ascii="Arial" w:hAnsi="Arial" w:cs="Arial"/>
                <w:sz w:val="22"/>
                <w:szCs w:val="22"/>
              </w:rPr>
              <w:t>sychologically informed practice</w:t>
            </w:r>
          </w:p>
          <w:p w:rsidR="000F0D1F" w:rsidRPr="003F5253" w:rsidRDefault="000F0D1F" w:rsidP="00CC7179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with a r</w:t>
            </w:r>
            <w:r w:rsidRPr="003F5253">
              <w:rPr>
                <w:rFonts w:ascii="Arial" w:hAnsi="Arial" w:cs="Arial"/>
                <w:sz w:val="22"/>
                <w:szCs w:val="22"/>
              </w:rPr>
              <w:t>ecovery focused approach</w:t>
            </w:r>
          </w:p>
          <w:p w:rsidR="000F0D1F" w:rsidRPr="003F5253" w:rsidRDefault="000F0D1F" w:rsidP="00CC7179">
            <w:pPr>
              <w:pStyle w:val="TableBullet"/>
              <w:ind w:left="17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0D1F" w:rsidRPr="003F5253" w:rsidTr="00CC7179">
        <w:trPr>
          <w:cantSplit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1F" w:rsidRPr="003F5253" w:rsidRDefault="000F0D1F" w:rsidP="00CC7179">
            <w:pPr>
              <w:pStyle w:val="TableHeading"/>
              <w:rPr>
                <w:rFonts w:ascii="Arial" w:hAnsi="Arial" w:cs="Arial"/>
                <w:sz w:val="22"/>
                <w:szCs w:val="22"/>
              </w:rPr>
            </w:pPr>
            <w:r w:rsidRPr="003F5253">
              <w:rPr>
                <w:rFonts w:ascii="Arial" w:hAnsi="Arial" w:cs="Arial"/>
                <w:sz w:val="22"/>
                <w:szCs w:val="22"/>
              </w:rPr>
              <w:t>Experience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0F0D1F" w:rsidRPr="003F5253" w:rsidRDefault="000F0D1F" w:rsidP="00CC7179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Proven experience of working with women who have survived domestic abuse</w:t>
            </w:r>
          </w:p>
          <w:p w:rsidR="000F0D1F" w:rsidRPr="003F5253" w:rsidRDefault="000F0D1F" w:rsidP="00CC7179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Proven experience</w:t>
            </w:r>
            <w:r w:rsidRPr="003F5253">
              <w:rPr>
                <w:rFonts w:ascii="Arial" w:hAnsi="Arial" w:cs="Arial"/>
                <w:sz w:val="22"/>
                <w:szCs w:val="22"/>
              </w:rPr>
              <w:t xml:space="preserve"> working in homelessness / supported housing sector providing support in shared or self-contained accommodation</w:t>
            </w:r>
          </w:p>
          <w:p w:rsidR="000F0D1F" w:rsidRDefault="000F0D1F" w:rsidP="00CC7179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</w:t>
            </w:r>
            <w:r w:rsidRPr="003F5253">
              <w:rPr>
                <w:rFonts w:ascii="Arial" w:hAnsi="Arial" w:cs="Arial"/>
                <w:sz w:val="22"/>
                <w:szCs w:val="22"/>
              </w:rPr>
              <w:t xml:space="preserve"> assess</w:t>
            </w:r>
            <w:r>
              <w:rPr>
                <w:rFonts w:ascii="Arial" w:hAnsi="Arial" w:cs="Arial"/>
                <w:sz w:val="22"/>
                <w:szCs w:val="22"/>
              </w:rPr>
              <w:t>ing</w:t>
            </w:r>
            <w:r w:rsidRPr="003F5253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>
              <w:rPr>
                <w:rFonts w:ascii="Arial" w:hAnsi="Arial" w:cs="Arial"/>
                <w:sz w:val="22"/>
                <w:szCs w:val="22"/>
              </w:rPr>
              <w:t xml:space="preserve">risks and </w:t>
            </w:r>
            <w:r w:rsidRPr="003F5253">
              <w:rPr>
                <w:rFonts w:ascii="Arial" w:hAnsi="Arial" w:cs="Arial"/>
                <w:sz w:val="22"/>
                <w:szCs w:val="22"/>
              </w:rPr>
              <w:t>needs of vulnerable women</w:t>
            </w:r>
            <w:r>
              <w:rPr>
                <w:rFonts w:ascii="Arial" w:hAnsi="Arial" w:cs="Arial"/>
                <w:sz w:val="22"/>
                <w:szCs w:val="22"/>
              </w:rPr>
              <w:t xml:space="preserve"> who have experienced domestic abuse and/or complex needs</w:t>
            </w:r>
            <w:r w:rsidRPr="003F525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F0D1F" w:rsidRDefault="000F0D1F" w:rsidP="00CC7179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ability to deal with and diffuse crisis and emergency situations in a professional and effective manner.</w:t>
            </w:r>
          </w:p>
          <w:p w:rsidR="000F0D1F" w:rsidRDefault="000F0D1F" w:rsidP="00CC7179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Demonstrable experience of being p</w:t>
            </w:r>
            <w:r w:rsidRPr="00886BC1">
              <w:rPr>
                <w:rFonts w:ascii="Arial" w:hAnsi="Arial" w:cs="Arial"/>
                <w:sz w:val="22"/>
                <w:szCs w:val="22"/>
              </w:rPr>
              <w:t>roactive rather than reactive: focuses on preventing problems in the future rather than just resolving immediate issues</w:t>
            </w:r>
          </w:p>
          <w:p w:rsidR="000F0D1F" w:rsidRPr="00B310B1" w:rsidRDefault="000F0D1F" w:rsidP="00CC7179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work on own initiative.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0F0D1F" w:rsidRPr="00B310B1" w:rsidRDefault="000F0D1F" w:rsidP="00CC717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310B1">
              <w:rPr>
                <w:rFonts w:ascii="Arial" w:hAnsi="Arial" w:cs="Arial"/>
                <w:sz w:val="22"/>
                <w:szCs w:val="22"/>
              </w:rPr>
              <w:t>Experience of delivering women only services</w:t>
            </w:r>
          </w:p>
          <w:p w:rsidR="000F0D1F" w:rsidRPr="001A3F1B" w:rsidRDefault="000F0D1F" w:rsidP="00CC7179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A3F1B">
              <w:rPr>
                <w:rFonts w:ascii="Arial" w:hAnsi="Arial" w:cs="Arial"/>
                <w:sz w:val="22"/>
                <w:szCs w:val="22"/>
              </w:rPr>
              <w:t>Experience of working with victims of sexual violence</w:t>
            </w:r>
          </w:p>
          <w:p w:rsidR="000F0D1F" w:rsidRDefault="000F0D1F" w:rsidP="00CC7179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F5253">
              <w:rPr>
                <w:rFonts w:ascii="Arial" w:hAnsi="Arial" w:cs="Arial"/>
                <w:sz w:val="22"/>
                <w:szCs w:val="22"/>
              </w:rPr>
              <w:t xml:space="preserve">Experience of delivering group work and / or training </w:t>
            </w:r>
          </w:p>
          <w:p w:rsidR="000F0D1F" w:rsidRPr="00F8649F" w:rsidRDefault="000F0D1F" w:rsidP="00CC7179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F8649F">
              <w:rPr>
                <w:rFonts w:ascii="Arial" w:hAnsi="Arial" w:cs="Arial"/>
                <w:sz w:val="22"/>
                <w:szCs w:val="22"/>
              </w:rPr>
              <w:t>xperience working with people with mental health needs,</w:t>
            </w:r>
            <w:r>
              <w:rPr>
                <w:rFonts w:ascii="Arial" w:hAnsi="Arial" w:cs="Arial"/>
                <w:sz w:val="22"/>
                <w:szCs w:val="22"/>
              </w:rPr>
              <w:t xml:space="preserve"> substance misuse , other</w:t>
            </w:r>
            <w:r w:rsidRPr="00F8649F">
              <w:rPr>
                <w:rFonts w:ascii="Arial" w:hAnsi="Arial" w:cs="Arial"/>
                <w:sz w:val="22"/>
                <w:szCs w:val="22"/>
              </w:rPr>
              <w:t xml:space="preserve"> complex needs</w:t>
            </w:r>
          </w:p>
          <w:p w:rsidR="000F0D1F" w:rsidRPr="003F5253" w:rsidRDefault="000F0D1F" w:rsidP="00CC7179">
            <w:pPr>
              <w:pStyle w:val="TableBullet"/>
              <w:tabs>
                <w:tab w:val="num" w:pos="170"/>
              </w:tabs>
              <w:ind w:left="170" w:hanging="170"/>
              <w:rPr>
                <w:rFonts w:ascii="Arial" w:hAnsi="Arial" w:cs="Arial"/>
                <w:sz w:val="22"/>
                <w:szCs w:val="22"/>
              </w:rPr>
            </w:pPr>
          </w:p>
          <w:p w:rsidR="000F0D1F" w:rsidRPr="003F5253" w:rsidRDefault="000F0D1F" w:rsidP="00CC7179">
            <w:pPr>
              <w:pStyle w:val="TableBullet"/>
              <w:tabs>
                <w:tab w:val="num" w:pos="170"/>
              </w:tabs>
              <w:ind w:left="170" w:hanging="17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0D1F" w:rsidRPr="003F5253" w:rsidTr="00CC7179">
        <w:trPr>
          <w:cantSplit/>
          <w:trHeight w:val="11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1F" w:rsidRPr="003F5253" w:rsidRDefault="000F0D1F" w:rsidP="00CC7179">
            <w:pPr>
              <w:pStyle w:val="TableHeading"/>
              <w:rPr>
                <w:rFonts w:ascii="Arial" w:hAnsi="Arial" w:cs="Arial"/>
                <w:sz w:val="22"/>
                <w:szCs w:val="22"/>
              </w:rPr>
            </w:pPr>
            <w:r w:rsidRPr="003F5253">
              <w:rPr>
                <w:rFonts w:ascii="Arial" w:hAnsi="Arial" w:cs="Arial"/>
                <w:sz w:val="22"/>
                <w:szCs w:val="22"/>
              </w:rPr>
              <w:lastRenderedPageBreak/>
              <w:t>Knowledge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0F0D1F" w:rsidRDefault="000F0D1F" w:rsidP="00CC7179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63D9B">
              <w:rPr>
                <w:rFonts w:ascii="Arial" w:hAnsi="Arial" w:cs="Arial"/>
                <w:sz w:val="22"/>
                <w:szCs w:val="22"/>
              </w:rPr>
              <w:t>Demonstrable understanding of the diverse needs of women and children experiencing domestic violence and the discrimination issues as they relate to women escaping domestic violence.</w:t>
            </w:r>
          </w:p>
          <w:p w:rsidR="000F0D1F" w:rsidRDefault="000F0D1F" w:rsidP="00CC7179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F532F">
              <w:rPr>
                <w:rFonts w:ascii="Arial" w:hAnsi="Arial" w:cs="Arial"/>
                <w:sz w:val="22"/>
                <w:szCs w:val="22"/>
              </w:rPr>
              <w:t xml:space="preserve">Knowledge of criminal and civil legal remedies </w:t>
            </w:r>
            <w:r>
              <w:rPr>
                <w:rFonts w:ascii="Arial" w:hAnsi="Arial" w:cs="Arial"/>
                <w:sz w:val="22"/>
                <w:szCs w:val="22"/>
              </w:rPr>
              <w:t>relating to domestic abuse</w:t>
            </w:r>
          </w:p>
          <w:p w:rsidR="000F0D1F" w:rsidRDefault="000F0D1F" w:rsidP="00CC7179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Domestic Abuse risk assessment tools including DASH and the MARAC process</w:t>
            </w:r>
          </w:p>
          <w:p w:rsidR="000F0D1F" w:rsidRPr="003F5253" w:rsidRDefault="000F0D1F" w:rsidP="00CC7179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F5253">
              <w:rPr>
                <w:rFonts w:ascii="Arial" w:hAnsi="Arial" w:cs="Arial"/>
                <w:sz w:val="22"/>
                <w:szCs w:val="22"/>
              </w:rPr>
              <w:t>Knowledge of housing management procedures</w:t>
            </w:r>
          </w:p>
          <w:p w:rsidR="000F0D1F" w:rsidRPr="003F5253" w:rsidRDefault="000F0D1F" w:rsidP="00CC7179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Knowledge of health and safety issues specific to women fleeing domestic abuse </w:t>
            </w:r>
            <w:r w:rsidR="00DF53EF">
              <w:rPr>
                <w:rFonts w:ascii="Arial" w:hAnsi="Arial" w:cs="Arial"/>
                <w:sz w:val="22"/>
                <w:szCs w:val="22"/>
              </w:rPr>
              <w:t>and supported</w:t>
            </w:r>
            <w:r>
              <w:rPr>
                <w:rFonts w:ascii="Arial" w:hAnsi="Arial" w:cs="Arial"/>
                <w:sz w:val="22"/>
                <w:szCs w:val="22"/>
              </w:rPr>
              <w:t xml:space="preserve"> housing</w:t>
            </w:r>
          </w:p>
          <w:p w:rsidR="000F0D1F" w:rsidRPr="003F5253" w:rsidRDefault="000F0D1F" w:rsidP="00CC7179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F5253">
              <w:rPr>
                <w:rFonts w:ascii="Arial" w:hAnsi="Arial" w:cs="Arial"/>
                <w:sz w:val="22"/>
                <w:szCs w:val="22"/>
              </w:rPr>
              <w:t>A thorough understanding of safeguarding</w:t>
            </w:r>
            <w:r w:rsidRPr="002F1B00">
              <w:rPr>
                <w:rFonts w:ascii="Arial" w:hAnsi="Arial" w:cs="Arial"/>
                <w:sz w:val="22"/>
                <w:szCs w:val="22"/>
              </w:rPr>
              <w:t xml:space="preserve"> relating to vulnerable adults and </w:t>
            </w:r>
            <w:r w:rsidR="00DF53EF" w:rsidRPr="002F1B00">
              <w:rPr>
                <w:rFonts w:ascii="Arial" w:hAnsi="Arial" w:cs="Arial"/>
                <w:sz w:val="22"/>
                <w:szCs w:val="22"/>
              </w:rPr>
              <w:t xml:space="preserve">children, </w:t>
            </w:r>
            <w:r w:rsidR="00DF53EF" w:rsidRPr="003F5253">
              <w:rPr>
                <w:rFonts w:ascii="Arial" w:hAnsi="Arial" w:cs="Arial"/>
                <w:sz w:val="22"/>
                <w:szCs w:val="22"/>
              </w:rPr>
              <w:t>including</w:t>
            </w:r>
            <w:r w:rsidRPr="003F5253">
              <w:rPr>
                <w:rFonts w:ascii="Arial" w:hAnsi="Arial" w:cs="Arial"/>
                <w:sz w:val="22"/>
                <w:szCs w:val="22"/>
              </w:rPr>
              <w:t xml:space="preserve"> how and when to report concerns </w:t>
            </w:r>
          </w:p>
          <w:p w:rsidR="000F0D1F" w:rsidRPr="00BF532F" w:rsidRDefault="000F0D1F" w:rsidP="00CC7179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F5253">
              <w:rPr>
                <w:rFonts w:ascii="Arial" w:hAnsi="Arial" w:cs="Arial"/>
                <w:sz w:val="22"/>
                <w:szCs w:val="22"/>
              </w:rPr>
              <w:t>Up to date knowledge of the welfare benefits system and the ability to ensure service users maximise their benefit entitlement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0F0D1F" w:rsidRPr="003F5253" w:rsidRDefault="000F0D1F" w:rsidP="00CC7179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F5253">
              <w:rPr>
                <w:rFonts w:ascii="Arial" w:hAnsi="Arial" w:cs="Arial"/>
                <w:sz w:val="22"/>
                <w:szCs w:val="22"/>
              </w:rPr>
              <w:t>Knowledge of mental health legislation</w:t>
            </w:r>
          </w:p>
          <w:p w:rsidR="000F0D1F" w:rsidRPr="003F5253" w:rsidRDefault="000F0D1F" w:rsidP="00CC7179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F5253">
              <w:rPr>
                <w:rFonts w:ascii="Arial" w:hAnsi="Arial" w:cs="Arial"/>
                <w:sz w:val="22"/>
                <w:szCs w:val="22"/>
              </w:rPr>
              <w:t>Kn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3F5253">
              <w:rPr>
                <w:rFonts w:ascii="Arial" w:hAnsi="Arial" w:cs="Arial"/>
                <w:sz w:val="22"/>
                <w:szCs w:val="22"/>
              </w:rPr>
              <w:t>wledge of housing legislation</w:t>
            </w:r>
          </w:p>
        </w:tc>
      </w:tr>
      <w:tr w:rsidR="000F0D1F" w:rsidRPr="003F5253" w:rsidTr="00CC7179">
        <w:trPr>
          <w:cantSplit/>
          <w:trHeight w:val="11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1F" w:rsidRPr="003F5253" w:rsidRDefault="000F0D1F" w:rsidP="00CC7179">
            <w:pPr>
              <w:pStyle w:val="TableHeading"/>
              <w:rPr>
                <w:rFonts w:ascii="Arial" w:hAnsi="Arial" w:cs="Arial"/>
                <w:sz w:val="22"/>
                <w:szCs w:val="22"/>
              </w:rPr>
            </w:pPr>
            <w:r w:rsidRPr="003F5253">
              <w:rPr>
                <w:rFonts w:ascii="Arial" w:hAnsi="Arial" w:cs="Arial"/>
                <w:sz w:val="22"/>
                <w:szCs w:val="22"/>
              </w:rPr>
              <w:t>Values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0F0D1F" w:rsidRDefault="000F0D1F" w:rsidP="00CC7179">
            <w:pPr>
              <w:pStyle w:val="TableBulle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commitment to the Victim’s Code of Practice</w:t>
            </w:r>
          </w:p>
          <w:p w:rsidR="000F0D1F" w:rsidRPr="003F5253" w:rsidRDefault="000F0D1F" w:rsidP="00CC7179">
            <w:pPr>
              <w:pStyle w:val="TableBulle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F5253">
              <w:rPr>
                <w:rFonts w:ascii="Arial" w:hAnsi="Arial" w:cs="Arial"/>
                <w:sz w:val="22"/>
                <w:szCs w:val="22"/>
              </w:rPr>
              <w:t>An understanding and commitment to meeting the needs of vulnerable women</w:t>
            </w:r>
          </w:p>
          <w:p w:rsidR="000F0D1F" w:rsidRPr="003F5253" w:rsidRDefault="000F0D1F" w:rsidP="00CC7179">
            <w:pPr>
              <w:pStyle w:val="TableBulle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F5253">
              <w:rPr>
                <w:rFonts w:ascii="Arial" w:hAnsi="Arial" w:cs="Arial"/>
                <w:sz w:val="22"/>
                <w:szCs w:val="22"/>
              </w:rPr>
              <w:t>Commitment to diversity and equal opportunities at work</w:t>
            </w:r>
          </w:p>
          <w:p w:rsidR="000F0D1F" w:rsidRPr="00B310B1" w:rsidRDefault="000F0D1F" w:rsidP="00CC7179">
            <w:pPr>
              <w:pStyle w:val="TableBulle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F5253">
              <w:rPr>
                <w:rFonts w:ascii="Arial" w:hAnsi="Arial" w:cs="Arial"/>
                <w:sz w:val="22"/>
                <w:szCs w:val="22"/>
              </w:rPr>
              <w:t>Commitment to service user participation and involvement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0F0D1F" w:rsidRPr="003F5253" w:rsidRDefault="000F0D1F" w:rsidP="00CC7179">
            <w:pPr>
              <w:pStyle w:val="TableBulle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3F52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F0D1F" w:rsidRPr="003F5253" w:rsidTr="00CC7179">
        <w:trPr>
          <w:cantSplit/>
          <w:trHeight w:val="26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1F" w:rsidRPr="003F5253" w:rsidRDefault="000F0D1F" w:rsidP="00CC7179">
            <w:pPr>
              <w:pStyle w:val="TableHeading"/>
              <w:rPr>
                <w:rFonts w:ascii="Arial" w:hAnsi="Arial" w:cs="Arial"/>
                <w:sz w:val="22"/>
                <w:szCs w:val="22"/>
              </w:rPr>
            </w:pPr>
            <w:r w:rsidRPr="003F5253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0F0D1F" w:rsidRPr="006926E7" w:rsidRDefault="000F0D1F" w:rsidP="00CC7179">
            <w:pPr>
              <w:pStyle w:val="TableBullet"/>
              <w:numPr>
                <w:ilvl w:val="0"/>
                <w:numId w:val="3"/>
              </w:numPr>
              <w:ind w:left="177" w:hanging="142"/>
              <w:rPr>
                <w:rFonts w:ascii="Arial" w:hAnsi="Arial" w:cs="Arial"/>
                <w:sz w:val="22"/>
                <w:szCs w:val="22"/>
              </w:rPr>
            </w:pPr>
            <w:r w:rsidRPr="006926E7">
              <w:rPr>
                <w:rFonts w:ascii="Arial" w:hAnsi="Arial" w:cs="Arial"/>
                <w:sz w:val="22"/>
                <w:szCs w:val="22"/>
              </w:rPr>
              <w:t xml:space="preserve">Be available and committed to be part of the out of hours on call rota and work </w:t>
            </w:r>
            <w:r>
              <w:rPr>
                <w:rFonts w:ascii="Arial" w:hAnsi="Arial" w:cs="Arial"/>
                <w:sz w:val="22"/>
                <w:szCs w:val="22"/>
              </w:rPr>
              <w:t xml:space="preserve">flexibly including some evening </w:t>
            </w:r>
            <w:r w:rsidR="00DF53EF">
              <w:rPr>
                <w:rFonts w:ascii="Arial" w:hAnsi="Arial" w:cs="Arial"/>
                <w:sz w:val="22"/>
                <w:szCs w:val="22"/>
              </w:rPr>
              <w:t>and Saturday</w:t>
            </w:r>
            <w:r>
              <w:rPr>
                <w:rFonts w:ascii="Arial" w:hAnsi="Arial" w:cs="Arial"/>
                <w:sz w:val="22"/>
                <w:szCs w:val="22"/>
              </w:rPr>
              <w:t xml:space="preserve"> mornings on a rota basis</w:t>
            </w:r>
          </w:p>
          <w:p w:rsidR="000F0D1F" w:rsidRPr="003F5253" w:rsidRDefault="000F0D1F" w:rsidP="00CC7179">
            <w:pPr>
              <w:pStyle w:val="TableBullet"/>
              <w:numPr>
                <w:ilvl w:val="0"/>
                <w:numId w:val="3"/>
              </w:numPr>
              <w:ind w:left="177" w:hanging="142"/>
              <w:rPr>
                <w:rFonts w:ascii="Arial" w:hAnsi="Arial" w:cs="Arial"/>
                <w:sz w:val="22"/>
                <w:szCs w:val="22"/>
              </w:rPr>
            </w:pPr>
            <w:r w:rsidRPr="003F5253">
              <w:rPr>
                <w:rFonts w:ascii="Arial" w:hAnsi="Arial" w:cs="Arial"/>
                <w:sz w:val="22"/>
                <w:szCs w:val="22"/>
              </w:rPr>
              <w:t>A current, full driving licence and access to appropriate motorised transport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0F0D1F" w:rsidRPr="003F5253" w:rsidRDefault="000F0D1F" w:rsidP="00CC7179">
            <w:pPr>
              <w:pStyle w:val="TableBullet"/>
              <w:ind w:left="17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F0D1F" w:rsidRPr="005D3835" w:rsidRDefault="000F0D1F" w:rsidP="009E1F8F">
      <w:pPr>
        <w:rPr>
          <w:rFonts w:ascii="Arial" w:hAnsi="Arial" w:cs="Arial"/>
          <w:sz w:val="22"/>
          <w:szCs w:val="22"/>
        </w:rPr>
      </w:pPr>
    </w:p>
    <w:p w:rsidR="009E1F8F" w:rsidRPr="005D3835" w:rsidRDefault="009E1F8F" w:rsidP="009E1F8F"/>
    <w:p w:rsidR="009E1F8F" w:rsidRPr="009E1F8F" w:rsidRDefault="009E1F8F" w:rsidP="009E1F8F">
      <w:pPr>
        <w:rPr>
          <w:rFonts w:ascii="Arial" w:hAnsi="Arial" w:cs="Arial"/>
          <w:b/>
          <w:i/>
          <w:sz w:val="22"/>
          <w:szCs w:val="22"/>
        </w:rPr>
      </w:pPr>
      <w:r w:rsidRPr="009E1F8F">
        <w:rPr>
          <w:rFonts w:ascii="Arial" w:hAnsi="Arial" w:cs="Arial"/>
          <w:b/>
          <w:i/>
          <w:sz w:val="22"/>
          <w:szCs w:val="22"/>
        </w:rPr>
        <w:t>Next Link is committed to safeguarding and promoting the welfare of children, young people and adults at risk of abuse, and expects all staff and volunteers to share this commitment.</w:t>
      </w:r>
    </w:p>
    <w:p w:rsidR="009E1F8F" w:rsidRPr="009E1F8F" w:rsidRDefault="009E1F8F" w:rsidP="009E1F8F">
      <w:pPr>
        <w:pStyle w:val="BodyTextIndent"/>
        <w:ind w:left="0" w:firstLine="0"/>
        <w:rPr>
          <w:b/>
          <w:i/>
          <w:sz w:val="22"/>
          <w:szCs w:val="22"/>
        </w:rPr>
      </w:pPr>
    </w:p>
    <w:p w:rsidR="009E1F8F" w:rsidRPr="009E1F8F" w:rsidRDefault="009E1F8F" w:rsidP="009E1F8F">
      <w:pPr>
        <w:rPr>
          <w:rFonts w:ascii="Arial" w:hAnsi="Arial" w:cs="Arial"/>
          <w:b/>
          <w:bCs/>
          <w:i/>
          <w:sz w:val="22"/>
          <w:szCs w:val="22"/>
        </w:rPr>
      </w:pPr>
      <w:r w:rsidRPr="009E1F8F">
        <w:rPr>
          <w:rFonts w:ascii="Arial" w:hAnsi="Arial" w:cs="Arial"/>
          <w:b/>
          <w:i/>
          <w:sz w:val="22"/>
          <w:szCs w:val="22"/>
        </w:rPr>
        <w:t xml:space="preserve">Next Link is committed to Equal Opportunities. </w:t>
      </w:r>
    </w:p>
    <w:p w:rsidR="00265BA0" w:rsidRDefault="007431B0"/>
    <w:sectPr w:rsidR="00265BA0" w:rsidSect="009E1F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0EEA"/>
    <w:multiLevelType w:val="hybridMultilevel"/>
    <w:tmpl w:val="E588514C"/>
    <w:lvl w:ilvl="0" w:tplc="88AA7894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88AA7894">
      <w:start w:val="1"/>
      <w:numFmt w:val="bullet"/>
      <w:lvlText w:val="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52811"/>
    <w:multiLevelType w:val="hybridMultilevel"/>
    <w:tmpl w:val="4B383C28"/>
    <w:lvl w:ilvl="0" w:tplc="FDC40E86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E5D80"/>
    <w:multiLevelType w:val="hybridMultilevel"/>
    <w:tmpl w:val="950ED550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8F"/>
    <w:rsid w:val="000F0D1F"/>
    <w:rsid w:val="003371FA"/>
    <w:rsid w:val="00560F93"/>
    <w:rsid w:val="005E1500"/>
    <w:rsid w:val="007431B0"/>
    <w:rsid w:val="008362C7"/>
    <w:rsid w:val="009E1F8F"/>
    <w:rsid w:val="00A06D96"/>
    <w:rsid w:val="00CB5E94"/>
    <w:rsid w:val="00DF53EF"/>
    <w:rsid w:val="00FA619E"/>
    <w:rsid w:val="00FD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8F6E2"/>
  <w15:docId w15:val="{D4894301-BC84-437F-83BF-3BC31E71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basedOn w:val="Normal"/>
    <w:rsid w:val="009E1F8F"/>
    <w:rPr>
      <w:sz w:val="24"/>
      <w:szCs w:val="24"/>
    </w:rPr>
  </w:style>
  <w:style w:type="paragraph" w:customStyle="1" w:styleId="TableBullet">
    <w:name w:val="Table Bullet"/>
    <w:basedOn w:val="Normal"/>
    <w:rsid w:val="009E1F8F"/>
    <w:pPr>
      <w:ind w:left="144" w:hanging="144"/>
    </w:pPr>
    <w:rPr>
      <w:szCs w:val="24"/>
    </w:rPr>
  </w:style>
  <w:style w:type="paragraph" w:styleId="ListParagraph">
    <w:name w:val="List Paragraph"/>
    <w:basedOn w:val="Normal"/>
    <w:uiPriority w:val="34"/>
    <w:qFormat/>
    <w:rsid w:val="009E1F8F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E1F8F"/>
    <w:pPr>
      <w:ind w:left="720" w:hanging="720"/>
    </w:pPr>
    <w:rPr>
      <w:rFonts w:ascii="Arial" w:eastAsia="MS Mincho" w:hAnsi="Arial" w:cs="Arial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E1F8F"/>
    <w:rPr>
      <w:rFonts w:ascii="Arial" w:eastAsia="MS Mincho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Missing Link Ltd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Opitz</dc:creator>
  <cp:lastModifiedBy>Louise Lynas</cp:lastModifiedBy>
  <cp:revision>2</cp:revision>
  <dcterms:created xsi:type="dcterms:W3CDTF">2023-11-03T11:36:00Z</dcterms:created>
  <dcterms:modified xsi:type="dcterms:W3CDTF">2023-11-03T11:36:00Z</dcterms:modified>
</cp:coreProperties>
</file>